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20"/>
          <w:szCs w:val="20"/>
          <w:lang w:eastAsia="ru-RU"/>
        </w:rPr>
      </w:pPr>
    </w:p>
    <w:p>
      <w:pPr>
        <w:jc w:val="center"/>
        <w:rPr>
          <w:b/>
          <w:sz w:val="20"/>
          <w:szCs w:val="20"/>
        </w:rPr>
      </w:pPr>
      <w:bookmarkStart w:id="5" w:name="_GoBack"/>
      <w:r>
        <w:rPr>
          <w:b/>
          <w:sz w:val="20"/>
          <w:szCs w:val="20"/>
        </w:rPr>
        <w:t>СИЛЛАБУС</w:t>
      </w:r>
    </w:p>
    <w:bookmarkEnd w:id="5"/>
    <w:p>
      <w:pPr>
        <w:rPr>
          <w:b/>
          <w:sz w:val="20"/>
          <w:szCs w:val="20"/>
        </w:rPr>
      </w:pPr>
      <w:r>
        <w:rPr>
          <w:b/>
          <w:sz w:val="20"/>
          <w:szCs w:val="20"/>
        </w:rPr>
        <w:t xml:space="preserve">                                                     2023-2024 оқу жылының  көктемгі семестрі</w:t>
      </w:r>
    </w:p>
    <w:p>
      <w:pPr>
        <w:rPr>
          <w:b/>
          <w:sz w:val="20"/>
          <w:szCs w:val="20"/>
        </w:rPr>
      </w:pPr>
      <w:r>
        <w:rPr>
          <w:b/>
          <w:sz w:val="20"/>
          <w:szCs w:val="20"/>
        </w:rPr>
        <w:t xml:space="preserve">                                                   6В05102 Биология білім беру бағдарламалары </w:t>
      </w:r>
    </w:p>
    <w:p>
      <w:pPr>
        <w:ind w:left="-851"/>
        <w:rPr>
          <w:bCs/>
          <w:color w:val="FF0000"/>
          <w:sz w:val="20"/>
          <w:szCs w:val="20"/>
          <w:lang w:val="kk-KZ"/>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411"/>
        <w:gridCol w:w="1275"/>
        <w:gridCol w:w="709"/>
        <w:gridCol w:w="1134"/>
        <w:gridCol w:w="1134"/>
        <w:gridCol w:w="1134"/>
        <w:gridCol w:w="99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5" w:hRule="atLeast"/>
        </w:trPr>
        <w:tc>
          <w:tcPr>
            <w:tcW w:w="2411" w:type="dxa"/>
            <w:vMerge w:val="restart"/>
            <w:tcBorders>
              <w:top w:val="single" w:color="000000" w:themeColor="text1" w:sz="4" w:space="0"/>
              <w:left w:val="single" w:color="000000" w:themeColor="text1" w:sz="4" w:space="0"/>
              <w:right w:val="single" w:color="000000" w:themeColor="text1" w:sz="4" w:space="0"/>
            </w:tcBorders>
            <w:shd w:val="clear" w:color="auto" w:fill="DBE5F1" w:themeFill="accent1" w:themeFillTint="33"/>
          </w:tcPr>
          <w:p>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rPr>
                <w:b/>
                <w:sz w:val="20"/>
                <w:szCs w:val="20"/>
                <w:lang w:val="en-US"/>
              </w:rPr>
            </w:pPr>
            <w:r>
              <w:rPr>
                <w:b/>
                <w:sz w:val="20"/>
                <w:szCs w:val="20"/>
                <w:lang w:val="kk-KZ"/>
              </w:rPr>
              <w:t xml:space="preserve">Білім алушының өзіндік жұмысын </w:t>
            </w:r>
          </w:p>
          <w:p>
            <w:pPr>
              <w:rPr>
                <w:b/>
                <w:sz w:val="20"/>
                <w:szCs w:val="20"/>
                <w:lang w:val="en-US"/>
              </w:rPr>
            </w:pPr>
            <w:r>
              <w:rPr>
                <w:b/>
                <w:sz w:val="20"/>
                <w:szCs w:val="20"/>
                <w:lang w:val="en-US"/>
              </w:rPr>
              <w:t>(</w:t>
            </w:r>
            <w:r>
              <w:rPr>
                <w:b/>
                <w:sz w:val="20"/>
                <w:szCs w:val="20"/>
                <w:lang w:val="kk-KZ"/>
              </w:rPr>
              <w:t>БӨЖ</w:t>
            </w:r>
            <w:r>
              <w:rPr>
                <w:b/>
                <w:sz w:val="20"/>
                <w:szCs w:val="20"/>
                <w:lang w:val="en-US"/>
              </w:rPr>
              <w:t>)</w:t>
            </w:r>
          </w:p>
          <w:p>
            <w:pPr>
              <w:rPr>
                <w:bCs/>
                <w:i/>
                <w:iCs/>
                <w:sz w:val="20"/>
                <w:szCs w:val="20"/>
                <w:lang w:val="en-US"/>
              </w:rPr>
            </w:pPr>
          </w:p>
        </w:tc>
        <w:tc>
          <w:tcPr>
            <w:tcW w:w="340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rPr>
                <w:b/>
                <w:sz w:val="20"/>
                <w:szCs w:val="20"/>
                <w:lang w:val="kk-KZ"/>
              </w:rPr>
            </w:pPr>
            <w:r>
              <w:rPr>
                <w:b/>
                <w:sz w:val="20"/>
                <w:szCs w:val="20"/>
                <w:lang w:val="kk-KZ"/>
              </w:rPr>
              <w:t>К</w:t>
            </w:r>
            <w:r>
              <w:rPr>
                <w:b/>
                <w:sz w:val="20"/>
                <w:szCs w:val="20"/>
              </w:rPr>
              <w:t>редит</w:t>
            </w:r>
            <w:r>
              <w:rPr>
                <w:b/>
                <w:sz w:val="20"/>
                <w:szCs w:val="20"/>
                <w:lang w:val="kk-KZ"/>
              </w:rPr>
              <w:t>-тердің</w:t>
            </w:r>
          </w:p>
          <w:p>
            <w:pPr>
              <w:rPr>
                <w:b/>
                <w:sz w:val="20"/>
                <w:szCs w:val="20"/>
                <w:lang w:val="kk-KZ"/>
              </w:rPr>
            </w:pPr>
            <w:r>
              <w:rPr>
                <w:b/>
                <w:sz w:val="20"/>
                <w:szCs w:val="20"/>
                <w:lang w:val="kk-KZ"/>
              </w:rPr>
              <w:t xml:space="preserve">жалпы </w:t>
            </w:r>
          </w:p>
          <w:p>
            <w:pPr>
              <w:rPr>
                <w:b/>
                <w:sz w:val="20"/>
                <w:szCs w:val="20"/>
              </w:rPr>
            </w:pPr>
            <w:r>
              <w:rPr>
                <w:b/>
                <w:sz w:val="20"/>
                <w:szCs w:val="20"/>
                <w:lang w:val="kk-KZ"/>
              </w:rPr>
              <w:t>саны</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rPr>
                <w:b/>
                <w:sz w:val="20"/>
                <w:szCs w:val="20"/>
              </w:rPr>
            </w:pPr>
            <w:r>
              <w:rPr>
                <w:b/>
                <w:sz w:val="20"/>
                <w:szCs w:val="20"/>
                <w:lang w:val="kk-KZ"/>
              </w:rPr>
              <w:t xml:space="preserve">Оқытушының жетекшілігімен білім алушының өзіндік жұмысы </w:t>
            </w:r>
          </w:p>
          <w:p>
            <w:pPr>
              <w:rPr>
                <w:b/>
                <w:sz w:val="20"/>
                <w:szCs w:val="20"/>
              </w:rPr>
            </w:pPr>
            <w:r>
              <w:rPr>
                <w:b/>
                <w:sz w:val="20"/>
                <w:szCs w:val="20"/>
              </w:rPr>
              <w:t>(</w:t>
            </w:r>
            <w:r>
              <w:rPr>
                <w:b/>
                <w:sz w:val="20"/>
                <w:szCs w:val="20"/>
                <w:lang w:val="kk-KZ"/>
              </w:rPr>
              <w:t>БОӨЖ</w:t>
            </w:r>
            <w:r>
              <w:rPr>
                <w:b/>
                <w:sz w:val="20"/>
                <w:szCs w:val="20"/>
              </w:rPr>
              <w:t>)</w:t>
            </w:r>
          </w:p>
          <w:p>
            <w:pPr>
              <w:rPr>
                <w:bCs/>
                <w:i/>
                <w:iCs/>
                <w:color w:val="FF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83" w:hRule="atLeast"/>
        </w:trPr>
        <w:tc>
          <w:tcPr>
            <w:tcW w:w="2411" w:type="dxa"/>
            <w:vMerge w:val="continue"/>
          </w:tcPr>
          <w:p>
            <w:pPr>
              <w:widowControl w:val="0"/>
              <w:spacing w:line="276" w:lineRule="auto"/>
              <w:rPr>
                <w:b/>
                <w:sz w:val="20"/>
                <w:szCs w:val="20"/>
              </w:rPr>
            </w:pPr>
          </w:p>
        </w:tc>
        <w:tc>
          <w:tcPr>
            <w:tcW w:w="1984" w:type="dxa"/>
            <w:gridSpan w:val="2"/>
            <w:vMerge w:val="continue"/>
          </w:tcPr>
          <w:p>
            <w:pPr>
              <w:widowControl w:val="0"/>
              <w:spacing w:line="276" w:lineRule="auto"/>
              <w:rPr>
                <w:b/>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b/>
                <w:sz w:val="20"/>
                <w:szCs w:val="20"/>
              </w:rPr>
            </w:pPr>
            <w:r>
              <w:rPr>
                <w:b/>
                <w:sz w:val="20"/>
                <w:szCs w:val="20"/>
                <w:lang w:val="kk-KZ"/>
              </w:rPr>
              <w:t>Дәрістер (Д)</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val="continue"/>
          </w:tcPr>
          <w:p>
            <w:pPr>
              <w:widowControl w:val="0"/>
              <w:spacing w:line="276" w:lineRule="auto"/>
              <w:rPr>
                <w:b/>
                <w:sz w:val="20"/>
                <w:szCs w:val="20"/>
              </w:rPr>
            </w:pPr>
          </w:p>
        </w:tc>
        <w:tc>
          <w:tcPr>
            <w:tcW w:w="1701" w:type="dxa"/>
            <w:vMerge w:val="continue"/>
          </w:tcPr>
          <w:p>
            <w:pPr>
              <w:widowControl w:val="0"/>
              <w:spacing w:line="276" w:lineRule="auto"/>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lang w:val="en-US"/>
              </w:rPr>
            </w:pPr>
            <w:r>
              <w:rPr>
                <w:sz w:val="20"/>
                <w:szCs w:val="20"/>
                <w:lang w:val="en-US"/>
              </w:rPr>
              <w:t xml:space="preserve">50 </w:t>
            </w:r>
          </w:p>
          <w:p>
            <w:pPr>
              <w:jc w:val="center"/>
              <w:rPr>
                <w:sz w:val="20"/>
                <w:szCs w:val="20"/>
                <w:lang w:val="kk-KZ"/>
              </w:rPr>
            </w:pPr>
            <w:r>
              <w:rPr>
                <w:sz w:val="20"/>
                <w:szCs w:val="20"/>
                <w:lang w:val="kk-KZ"/>
              </w:rPr>
              <w:t xml:space="preserve">Шетел тілі </w:t>
            </w:r>
          </w:p>
        </w:tc>
        <w:tc>
          <w:tcPr>
            <w:tcW w:w="198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rStyle w:val="42"/>
                <w:sz w:val="20"/>
                <w:szCs w:val="20"/>
                <w:shd w:val="clear" w:color="auto" w:fill="FFFFFF"/>
                <w:lang w:val="kk-KZ"/>
              </w:rPr>
            </w:pPr>
            <w:r>
              <w:rPr>
                <w:rStyle w:val="42"/>
                <w:sz w:val="20"/>
                <w:szCs w:val="20"/>
                <w:shd w:val="clear" w:color="auto" w:fill="FFFFFF"/>
              </w:rPr>
              <w:t>4</w:t>
            </w:r>
            <w:r>
              <w:rPr>
                <w:rStyle w:val="42"/>
                <w:sz w:val="20"/>
                <w:szCs w:val="20"/>
                <w:shd w:val="clear" w:color="auto" w:fill="FFFFFF"/>
                <w:lang w:val="kk-KZ"/>
              </w:rPr>
              <w:t xml:space="preserve"> </w:t>
            </w:r>
          </w:p>
          <w:p>
            <w:pPr>
              <w:jc w:val="center"/>
              <w:rPr>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rPr>
            </w:pPr>
            <w:r>
              <w:rPr>
                <w:sz w:val="20"/>
                <w:szCs w:val="20"/>
              </w:rPr>
              <w:t>5</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rPr>
            </w:pPr>
            <w:r>
              <w:rPr>
                <w:sz w:val="20"/>
                <w:szCs w:val="20"/>
              </w:rPr>
              <w:t>5</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lang w:val="kk-KZ"/>
              </w:rPr>
            </w:pPr>
            <w:r>
              <w:rPr>
                <w:sz w:val="20"/>
                <w:szCs w:val="20"/>
              </w:rPr>
              <w:t>7</w:t>
            </w:r>
            <w:r>
              <w:rPr>
                <w:sz w:val="20"/>
                <w:szCs w:val="20"/>
                <w:lang w:val="kk-KZ"/>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b/>
                <w:bCs/>
                <w:sz w:val="20"/>
                <w:szCs w:val="20"/>
              </w:rPr>
            </w:pPr>
            <w:r>
              <w:rPr>
                <w:b/>
                <w:sz w:val="20"/>
                <w:szCs w:val="20"/>
                <w:lang w:val="kk-KZ"/>
              </w:rPr>
              <w:t>ПӘН</w:t>
            </w:r>
            <w:r>
              <w:rPr>
                <w:b/>
                <w:sz w:val="20"/>
                <w:szCs w:val="20"/>
              </w:rPr>
              <w:t xml:space="preserve"> ТУРАЛЫ АКАДЕМИЯЛЫҚ АҚПАРАТ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color w:val="000000"/>
                <w:sz w:val="20"/>
                <w:szCs w:val="20"/>
                <w:lang w:val="kk-KZ"/>
              </w:rPr>
            </w:pPr>
            <w:r>
              <w:rPr>
                <w:b/>
                <w:color w:val="000000"/>
                <w:sz w:val="20"/>
                <w:szCs w:val="20"/>
                <w:lang w:val="kk-KZ"/>
              </w:rPr>
              <w:t>Оқыту түрі</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rPr>
            </w:pPr>
            <w:r>
              <w:rPr>
                <w:b/>
                <w:sz w:val="20"/>
                <w:szCs w:val="20"/>
              </w:rPr>
              <w:t>Цикл</w:t>
            </w:r>
            <w:r>
              <w:rPr>
                <w:b/>
                <w:sz w:val="20"/>
                <w:szCs w:val="20"/>
                <w:lang w:val="kk-KZ"/>
              </w:rPr>
              <w:t>ы</w:t>
            </w:r>
            <w:r>
              <w:rPr>
                <w:b/>
                <w:sz w:val="20"/>
                <w:szCs w:val="20"/>
              </w:rPr>
              <w:t xml:space="preserve">, </w:t>
            </w:r>
          </w:p>
          <w:p>
            <w:pPr>
              <w:rPr>
                <w:b/>
                <w:sz w:val="20"/>
                <w:szCs w:val="20"/>
                <w:lang w:val="kk-KZ"/>
              </w:rPr>
            </w:pPr>
            <w:r>
              <w:rPr>
                <w:b/>
                <w:sz w:val="20"/>
                <w:szCs w:val="20"/>
              </w:rPr>
              <w:t>компонент</w:t>
            </w:r>
            <w:r>
              <w:rPr>
                <w:b/>
                <w:sz w:val="20"/>
                <w:szCs w:val="20"/>
                <w:lang w:val="kk-KZ"/>
              </w:rPr>
              <w:t>і</w:t>
            </w: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lang w:val="kk-KZ"/>
              </w:rPr>
              <w:t>Дәріс түрлері</w:t>
            </w:r>
          </w:p>
        </w:tc>
        <w:tc>
          <w:tcPr>
            <w:tcW w:w="226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lang w:val="kk-KZ"/>
              </w:rPr>
              <w:t>Семинар сабақтарының түрлері</w:t>
            </w:r>
          </w:p>
        </w:tc>
        <w:tc>
          <w:tcPr>
            <w:tcW w:w="26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lang w:val="kk-KZ"/>
              </w:rPr>
              <w:t>Қорытынды бақылаудың түрі мен платфомасы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Cs/>
                <w:color w:val="FF0000"/>
                <w:sz w:val="20"/>
                <w:szCs w:val="20"/>
                <w:lang w:val="kk-KZ"/>
              </w:rPr>
            </w:pPr>
            <w:r>
              <w:rPr>
                <w:bCs/>
                <w:sz w:val="20"/>
                <w:szCs w:val="20"/>
                <w:lang w:val="kk-KZ"/>
              </w:rPr>
              <w:t>Оффлайн</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sz w:val="20"/>
                <w:szCs w:val="20"/>
                <w:lang w:val="kk-KZ"/>
              </w:rPr>
            </w:pPr>
            <w:r>
              <w:rPr>
                <w:sz w:val="20"/>
                <w:szCs w:val="20"/>
                <w:lang w:val="kk-KZ"/>
              </w:rPr>
              <w:t xml:space="preserve">ЖББ </w:t>
            </w:r>
          </w:p>
          <w:p>
            <w:pPr>
              <w:rPr>
                <w:sz w:val="20"/>
                <w:szCs w:val="20"/>
                <w:lang w:val="kk-KZ"/>
              </w:rPr>
            </w:pPr>
            <w:r>
              <w:rPr>
                <w:sz w:val="20"/>
                <w:szCs w:val="20"/>
                <w:lang w:val="kk-KZ"/>
              </w:rPr>
              <w:t>МК</w:t>
            </w: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lang w:val="kk-KZ"/>
              </w:rPr>
            </w:pPr>
          </w:p>
        </w:tc>
        <w:tc>
          <w:tcPr>
            <w:tcW w:w="226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sz w:val="20"/>
                <w:szCs w:val="20"/>
                <w:lang w:val="kk-KZ"/>
              </w:rPr>
            </w:pPr>
            <w:r>
              <w:rPr>
                <w:sz w:val="20"/>
                <w:szCs w:val="20"/>
                <w:lang w:val="kk-KZ"/>
              </w:rPr>
              <w:t xml:space="preserve">Тренингтер, дөңгелек үстел, пікірталас, дебат, кейстермен жұмыс, рөлдік ойындар және т.б. </w:t>
            </w:r>
          </w:p>
        </w:tc>
        <w:tc>
          <w:tcPr>
            <w:tcW w:w="2693" w:type="dxa"/>
            <w:gridSpan w:val="2"/>
            <w:vMerge w:val="restart"/>
            <w:tcBorders>
              <w:top w:val="single" w:color="000000" w:themeColor="text1" w:sz="4" w:space="0"/>
              <w:left w:val="single" w:color="000000" w:themeColor="text1" w:sz="4" w:space="0"/>
              <w:right w:val="single" w:color="000000" w:themeColor="text1" w:sz="4" w:space="0"/>
            </w:tcBorders>
            <w:shd w:val="clear" w:color="auto" w:fill="auto"/>
          </w:tcPr>
          <w:p>
            <w:pPr>
              <w:jc w:val="center"/>
              <w:rPr>
                <w:sz w:val="20"/>
                <w:szCs w:val="20"/>
                <w:lang w:val="kk-KZ"/>
              </w:rPr>
            </w:pPr>
            <w:r>
              <w:rPr>
                <w:sz w:val="20"/>
                <w:szCs w:val="20"/>
                <w:lang w:val="kk-KZ"/>
              </w:rPr>
              <w:t>Тест</w:t>
            </w:r>
          </w:p>
          <w:p>
            <w:pPr>
              <w:jc w:val="center"/>
              <w:rPr>
                <w:sz w:val="20"/>
                <w:szCs w:val="20"/>
                <w:lang w:val="en-US"/>
              </w:rPr>
            </w:pPr>
          </w:p>
          <w:p>
            <w:pPr>
              <w:jc w:val="center"/>
              <w:rPr>
                <w:sz w:val="20"/>
                <w:szCs w:val="20"/>
                <w:lang w:val="kk-KZ"/>
              </w:rPr>
            </w:pPr>
            <w:r>
              <w:rPr>
                <w:sz w:val="20"/>
                <w:szCs w:val="20"/>
                <w:lang w:val="en-US"/>
              </w:rPr>
              <w:t xml:space="preserve">UNIVER </w:t>
            </w:r>
            <w:r>
              <w:rPr>
                <w:sz w:val="20"/>
                <w:szCs w:val="20"/>
                <w:lang w:val="kk-KZ"/>
              </w:rPr>
              <w:t>жүйесі платформасында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both"/>
              <w:rPr>
                <w:sz w:val="20"/>
                <w:szCs w:val="20"/>
                <w:lang w:val="kk-KZ"/>
              </w:rPr>
            </w:pPr>
            <w:r>
              <w:rPr>
                <w:sz w:val="20"/>
                <w:szCs w:val="20"/>
                <w:lang w:val="kk-KZ"/>
              </w:rPr>
              <w:t xml:space="preserve">Момбекова Н.Б. </w:t>
            </w:r>
          </w:p>
        </w:tc>
        <w:tc>
          <w:tcPr>
            <w:tcW w:w="2693" w:type="dxa"/>
            <w:gridSpan w:val="2"/>
            <w:vMerge w:val="continue"/>
          </w:tcPr>
          <w:p>
            <w:pPr>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rPr>
              <w:t>e-mail</w:t>
            </w:r>
            <w:r>
              <w:rPr>
                <w:b/>
                <w:sz w:val="20"/>
                <w:szCs w:val="20"/>
                <w:lang w:val="kk-KZ"/>
              </w:rPr>
              <w:t>:</w:t>
            </w:r>
          </w:p>
        </w:tc>
        <w:tc>
          <w:tcPr>
            <w:tcW w:w="538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both"/>
              <w:rPr>
                <w:sz w:val="20"/>
                <w:szCs w:val="20"/>
                <w:lang w:val="kk-KZ"/>
              </w:rPr>
            </w:pPr>
            <w:r>
              <w:fldChar w:fldCharType="begin"/>
            </w:r>
            <w:r>
              <w:instrText xml:space="preserve"> HYPERLINK "mailto:nurbakit_momb@mail.ru" </w:instrText>
            </w:r>
            <w:r>
              <w:fldChar w:fldCharType="separate"/>
            </w:r>
            <w:r>
              <w:rPr>
                <w:rStyle w:val="10"/>
                <w:sz w:val="20"/>
                <w:szCs w:val="20"/>
                <w:lang w:val="kk-KZ"/>
              </w:rPr>
              <w:t>nurbakit_momb@mail.ru</w:t>
            </w:r>
            <w:r>
              <w:rPr>
                <w:rStyle w:val="10"/>
                <w:sz w:val="20"/>
                <w:szCs w:val="20"/>
                <w:lang w:val="kk-KZ"/>
              </w:rPr>
              <w:fldChar w:fldCharType="end"/>
            </w:r>
          </w:p>
        </w:tc>
        <w:tc>
          <w:tcPr>
            <w:tcW w:w="2693" w:type="dxa"/>
            <w:gridSpan w:val="2"/>
            <w:vMerge w:val="continue"/>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rPr>
              <w:t>Телефон</w:t>
            </w:r>
            <w:r>
              <w:rPr>
                <w:b/>
                <w:sz w:val="20"/>
                <w:szCs w:val="20"/>
                <w:lang w:val="kk-KZ"/>
              </w:rPr>
              <w:t>ы:</w:t>
            </w:r>
          </w:p>
        </w:tc>
        <w:tc>
          <w:tcPr>
            <w:tcW w:w="538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both"/>
              <w:rPr>
                <w:sz w:val="20"/>
                <w:szCs w:val="20"/>
              </w:rPr>
            </w:pPr>
            <w:r>
              <w:rPr>
                <w:sz w:val="20"/>
                <w:szCs w:val="20"/>
                <w:lang w:val="en-US"/>
              </w:rPr>
              <w:t>+77</w:t>
            </w:r>
            <w:r>
              <w:rPr>
                <w:sz w:val="20"/>
                <w:szCs w:val="20"/>
              </w:rPr>
              <w:t>751634068</w:t>
            </w:r>
          </w:p>
        </w:tc>
        <w:tc>
          <w:tcPr>
            <w:tcW w:w="2693" w:type="dxa"/>
            <w:gridSpan w:val="2"/>
            <w:vMerge w:val="continue"/>
          </w:tcPr>
          <w:p>
            <w:pPr>
              <w:widowControl w:val="0"/>
              <w:spacing w:line="276" w:lineRule="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9"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shd w:val="clear" w:color="auto" w:fill="auto"/>
          </w:tcPr>
          <w:p>
            <w:pPr>
              <w:rPr>
                <w:b/>
                <w:sz w:val="20"/>
                <w:szCs w:val="20"/>
              </w:rPr>
            </w:pPr>
            <w:r>
              <w:rPr>
                <w:b/>
                <w:sz w:val="20"/>
                <w:szCs w:val="20"/>
                <w:lang w:val="kk-KZ"/>
              </w:rPr>
              <w:t>Пәннің мақсаты</w:t>
            </w:r>
            <w:r>
              <w:rPr>
                <w:b/>
                <w:sz w:val="20"/>
                <w:szCs w:val="20"/>
              </w:rPr>
              <w:t>:</w:t>
            </w:r>
          </w:p>
          <w:p>
            <w:pPr>
              <w:spacing w:line="256" w:lineRule="auto"/>
              <w:rPr>
                <w:bCs/>
                <w:sz w:val="20"/>
                <w:szCs w:val="20"/>
                <w:lang w:val="kk-KZ"/>
              </w:rPr>
            </w:pPr>
            <w:r>
              <w:rPr>
                <w:bCs/>
                <w:sz w:val="20"/>
                <w:szCs w:val="20"/>
                <w:lang w:val="kk-KZ"/>
              </w:rPr>
              <w:t>Студенттердің оқытылған лексикалық бірліктер мен грамматикалық құрылымдарды</w:t>
            </w:r>
            <w:r>
              <w:rPr>
                <w:bCs/>
                <w:sz w:val="20"/>
                <w:szCs w:val="20"/>
              </w:rPr>
              <w:t xml:space="preserve"> </w:t>
            </w:r>
            <w:r>
              <w:rPr>
                <w:bCs/>
                <w:sz w:val="20"/>
                <w:szCs w:val="20"/>
                <w:lang w:val="kk-KZ"/>
              </w:rPr>
              <w:t>қолдана отырып,    шет тілінде коммуникативті дағдыларын қалыптастыру.</w:t>
            </w:r>
          </w:p>
        </w:tc>
        <w:tc>
          <w:tcPr>
            <w:tcW w:w="5386" w:type="dxa"/>
            <w:gridSpan w:val="5"/>
            <w:shd w:val="clear" w:color="auto" w:fill="auto"/>
          </w:tcPr>
          <w:p>
            <w:pPr>
              <w:jc w:val="center"/>
              <w:rPr>
                <w:b/>
                <w:sz w:val="20"/>
                <w:szCs w:val="20"/>
                <w:lang w:val="kk-KZ"/>
              </w:rPr>
            </w:pPr>
            <w:r>
              <w:rPr>
                <w:b/>
                <w:sz w:val="20"/>
                <w:szCs w:val="20"/>
                <w:lang w:val="kk-KZ"/>
              </w:rPr>
              <w:t>Оқытудан күтілетін нәтижелер (ОН)*</w:t>
            </w:r>
          </w:p>
          <w:p>
            <w:pPr>
              <w:jc w:val="center"/>
              <w:rPr>
                <w:b/>
                <w:sz w:val="20"/>
                <w:szCs w:val="20"/>
                <w:lang w:val="kk-KZ"/>
              </w:rPr>
            </w:pPr>
          </w:p>
        </w:tc>
        <w:tc>
          <w:tcPr>
            <w:tcW w:w="2693" w:type="dxa"/>
            <w:gridSpan w:val="2"/>
            <w:shd w:val="clear" w:color="auto" w:fill="auto"/>
          </w:tcPr>
          <w:p>
            <w:pPr>
              <w:jc w:val="center"/>
              <w:rPr>
                <w:rStyle w:val="42"/>
                <w:b/>
                <w:bCs/>
                <w:color w:val="000000"/>
                <w:sz w:val="20"/>
                <w:szCs w:val="20"/>
                <w:shd w:val="clear" w:color="auto" w:fill="FFFFFF"/>
              </w:rPr>
            </w:pPr>
            <w:r>
              <w:rPr>
                <w:rStyle w:val="42"/>
                <w:b/>
                <w:bCs/>
                <w:color w:val="000000"/>
                <w:sz w:val="20"/>
                <w:szCs w:val="20"/>
                <w:shd w:val="clear" w:color="auto" w:fill="FFFFFF"/>
              </w:rPr>
              <w:t>ОН қол жеткізу индикаторлары (ЖИ)</w:t>
            </w:r>
          </w:p>
          <w:p>
            <w:pPr>
              <w:jc w:val="center"/>
              <w:rPr>
                <w:color w:val="FF0000"/>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411" w:type="dxa"/>
            <w:vMerge w:val="restart"/>
            <w:shd w:val="clear" w:color="auto" w:fill="auto"/>
          </w:tcPr>
          <w:p>
            <w:pPr>
              <w:jc w:val="both"/>
              <w:rPr>
                <w:b/>
                <w:sz w:val="20"/>
                <w:szCs w:val="20"/>
                <w:lang w:val="kk-KZ"/>
              </w:rPr>
            </w:pPr>
          </w:p>
        </w:tc>
        <w:tc>
          <w:tcPr>
            <w:tcW w:w="5386" w:type="dxa"/>
            <w:gridSpan w:val="5"/>
            <w:vMerge w:val="restart"/>
            <w:shd w:val="clear" w:color="auto" w:fill="auto"/>
          </w:tcPr>
          <w:p>
            <w:pPr>
              <w:jc w:val="both"/>
              <w:rPr>
                <w:bCs/>
                <w:sz w:val="20"/>
                <w:szCs w:val="20"/>
                <w:lang w:val="kk-KZ"/>
              </w:rPr>
            </w:pPr>
            <w:r>
              <w:rPr>
                <w:sz w:val="20"/>
                <w:szCs w:val="20"/>
                <w:lang w:val="kk-KZ"/>
              </w:rPr>
              <w:t xml:space="preserve">- </w:t>
            </w:r>
            <w:r>
              <w:rPr>
                <w:bCs/>
                <w:sz w:val="20"/>
                <w:szCs w:val="20"/>
                <w:lang w:val="kk-KZ"/>
              </w:rPr>
              <w:t>когнитивті және функционалдық құзыреттілік түрлері:</w:t>
            </w:r>
          </w:p>
          <w:p>
            <w:pPr>
              <w:jc w:val="both"/>
              <w:rPr>
                <w:bCs/>
                <w:sz w:val="20"/>
                <w:szCs w:val="20"/>
                <w:lang w:val="kk-KZ"/>
              </w:rPr>
            </w:pPr>
          </w:p>
          <w:p>
            <w:pPr>
              <w:jc w:val="both"/>
              <w:rPr>
                <w:bCs/>
                <w:sz w:val="20"/>
                <w:szCs w:val="20"/>
                <w:lang w:val="kk-KZ"/>
              </w:rPr>
            </w:pPr>
            <w:r>
              <w:rPr>
                <w:bCs/>
                <w:sz w:val="20"/>
                <w:szCs w:val="20"/>
                <w:lang w:val="kk-KZ"/>
              </w:rPr>
              <w:t>1. Тыңдап түсіну:</w:t>
            </w:r>
          </w:p>
          <w:p>
            <w:pPr>
              <w:jc w:val="both"/>
              <w:rPr>
                <w:sz w:val="20"/>
                <w:szCs w:val="20"/>
                <w:lang w:val="kk-KZ"/>
              </w:rPr>
            </w:pPr>
            <w:r>
              <w:rPr>
                <w:sz w:val="20"/>
                <w:szCs w:val="20"/>
                <w:lang w:val="kk-KZ"/>
              </w:rPr>
              <w:t>- тілдің лексика-грамматикалық және прагматикалық жүйелерін білу және түсіну негізінде дыбысталатын оқу мәтінінің немесе сөздердің негізгі мағыналарын түсіну;</w:t>
            </w:r>
          </w:p>
          <w:p>
            <w:pPr>
              <w:pStyle w:val="39"/>
              <w:tabs>
                <w:tab w:val="left" w:pos="166"/>
              </w:tabs>
              <w:ind w:left="0"/>
              <w:jc w:val="both"/>
              <w:rPr>
                <w:sz w:val="20"/>
                <w:szCs w:val="20"/>
                <w:lang w:val="kk-KZ"/>
              </w:rPr>
            </w:pPr>
            <w:r>
              <w:rPr>
                <w:sz w:val="20"/>
                <w:szCs w:val="20"/>
                <w:lang w:val="kk-KZ"/>
              </w:rPr>
              <w:t>- ойды жинақтап, мәтіннің жалпы мазмұнын   және айтылымның функционалды бағытына қатысты қалыптастыру.</w:t>
            </w:r>
          </w:p>
        </w:tc>
        <w:tc>
          <w:tcPr>
            <w:tcW w:w="2693" w:type="dxa"/>
            <w:gridSpan w:val="2"/>
            <w:shd w:val="clear" w:color="auto" w:fill="auto"/>
          </w:tcPr>
          <w:p>
            <w:pP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1.1 Тыңдалған мәтіннің мазмұнын айта біледі.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411" w:type="dxa"/>
            <w:vMerge w:val="continue"/>
          </w:tcPr>
          <w:p>
            <w:pPr>
              <w:jc w:val="both"/>
              <w:rPr>
                <w:b/>
                <w:sz w:val="20"/>
                <w:szCs w:val="20"/>
                <w:lang w:val="kk-KZ"/>
              </w:rPr>
            </w:pPr>
          </w:p>
        </w:tc>
        <w:tc>
          <w:tcPr>
            <w:tcW w:w="5386" w:type="dxa"/>
            <w:gridSpan w:val="5"/>
            <w:vMerge w:val="continue"/>
          </w:tcPr>
          <w:p>
            <w:pPr>
              <w:jc w:val="both"/>
              <w:rPr>
                <w:sz w:val="20"/>
                <w:szCs w:val="20"/>
                <w:lang w:val="kk-KZ"/>
              </w:rPr>
            </w:pPr>
          </w:p>
        </w:tc>
        <w:tc>
          <w:tcPr>
            <w:tcW w:w="2693" w:type="dxa"/>
            <w:gridSpan w:val="2"/>
            <w:shd w:val="clear" w:color="auto" w:fill="auto"/>
          </w:tcPr>
          <w:p>
            <w:pPr>
              <w:rPr>
                <w:color w:val="000000" w:themeColor="text1"/>
                <w:sz w:val="20"/>
                <w:szCs w:val="20"/>
                <w:lang w:val="kk-KZ"/>
                <w14:textFill>
                  <w14:solidFill>
                    <w14:schemeClr w14:val="tx1"/>
                  </w14:solidFill>
                </w14:textFill>
              </w:rPr>
            </w:pPr>
            <w:r>
              <w:rPr>
                <w:sz w:val="20"/>
                <w:szCs w:val="20"/>
                <w:lang w:val="kk-KZ"/>
              </w:rPr>
              <w:t>1.2</w:t>
            </w:r>
            <w:r>
              <w:rPr>
                <w:color w:val="000000" w:themeColor="text1"/>
                <w:sz w:val="20"/>
                <w:szCs w:val="20"/>
                <w:lang w:val="kk-KZ"/>
                <w14:textFill>
                  <w14:solidFill>
                    <w14:schemeClr w14:val="tx1"/>
                  </w14:solidFill>
                </w14:textFill>
              </w:rPr>
              <w:t xml:space="preserve"> Тыңдалған мәтіннен қажетті ақпаратты алуды меңгерген. </w:t>
            </w:r>
          </w:p>
          <w:p>
            <w:pPr>
              <w:jc w:val="both"/>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pPr>
              <w:widowControl w:val="0"/>
              <w:spacing w:line="276" w:lineRule="auto"/>
              <w:rPr>
                <w:b/>
                <w:sz w:val="20"/>
                <w:szCs w:val="20"/>
                <w:lang w:val="kk-KZ"/>
              </w:rPr>
            </w:pPr>
          </w:p>
        </w:tc>
        <w:tc>
          <w:tcPr>
            <w:tcW w:w="5386" w:type="dxa"/>
            <w:gridSpan w:val="5"/>
            <w:vMerge w:val="restart"/>
            <w:shd w:val="clear" w:color="auto" w:fill="auto"/>
          </w:tcPr>
          <w:p>
            <w:pPr>
              <w:jc w:val="both"/>
              <w:rPr>
                <w:sz w:val="20"/>
                <w:szCs w:val="20"/>
                <w:lang w:val="kk-KZ"/>
              </w:rPr>
            </w:pPr>
            <w:r>
              <w:rPr>
                <w:sz w:val="20"/>
                <w:szCs w:val="20"/>
                <w:lang w:val="kk-KZ"/>
              </w:rPr>
              <w:t>- ақпаратты талдау және синтездеу қабілеті:</w:t>
            </w:r>
          </w:p>
          <w:p>
            <w:pPr>
              <w:jc w:val="both"/>
              <w:rPr>
                <w:sz w:val="20"/>
                <w:szCs w:val="20"/>
                <w:lang w:val="kk-KZ"/>
              </w:rPr>
            </w:pPr>
          </w:p>
          <w:p>
            <w:pPr>
              <w:jc w:val="both"/>
              <w:rPr>
                <w:sz w:val="20"/>
                <w:szCs w:val="20"/>
                <w:lang w:val="kk-KZ"/>
              </w:rPr>
            </w:pPr>
            <w:r>
              <w:rPr>
                <w:sz w:val="20"/>
                <w:szCs w:val="20"/>
                <w:lang w:val="kk-KZ"/>
              </w:rPr>
              <w:t>2.  Оқу:</w:t>
            </w:r>
            <w:r>
              <w:rPr>
                <w:b/>
                <w:bCs/>
                <w:sz w:val="20"/>
                <w:szCs w:val="20"/>
                <w:lang w:val="kk-KZ"/>
              </w:rPr>
              <w:t xml:space="preserve"> </w:t>
            </w:r>
          </w:p>
          <w:p>
            <w:pPr>
              <w:jc w:val="both"/>
              <w:rPr>
                <w:sz w:val="20"/>
                <w:szCs w:val="20"/>
                <w:lang w:val="kk-KZ"/>
              </w:rPr>
            </w:pPr>
            <w:r>
              <w:rPr>
                <w:sz w:val="20"/>
                <w:szCs w:val="20"/>
                <w:lang w:val="kk-KZ"/>
              </w:rPr>
              <w:t>- оқу мәтінінің мазмұнын түсіндіру және таныстыру үшін (құрылымдық, құрылымдық-семантикалық, прагматикалық, когнитивті) модельдерді даярлау.</w:t>
            </w:r>
          </w:p>
          <w:p>
            <w:pPr>
              <w:jc w:val="both"/>
              <w:rPr>
                <w:sz w:val="20"/>
                <w:szCs w:val="20"/>
                <w:lang w:val="kk-KZ"/>
              </w:rPr>
            </w:pPr>
          </w:p>
          <w:p>
            <w:pPr>
              <w:jc w:val="both"/>
              <w:rPr>
                <w:b/>
                <w:bCs/>
                <w:sz w:val="20"/>
                <w:szCs w:val="20"/>
                <w:lang w:val="kk-KZ"/>
              </w:rPr>
            </w:pPr>
          </w:p>
          <w:p>
            <w:pPr>
              <w:jc w:val="both"/>
              <w:rPr>
                <w:b/>
                <w:bCs/>
                <w:sz w:val="20"/>
                <w:szCs w:val="20"/>
                <w:lang w:val="kk-KZ"/>
              </w:rPr>
            </w:pPr>
          </w:p>
          <w:p>
            <w:pPr>
              <w:jc w:val="both"/>
              <w:rPr>
                <w:sz w:val="20"/>
                <w:szCs w:val="20"/>
                <w:lang w:val="kk-KZ"/>
              </w:rPr>
            </w:pPr>
          </w:p>
        </w:tc>
        <w:tc>
          <w:tcPr>
            <w:tcW w:w="2693" w:type="dxa"/>
            <w:gridSpan w:val="2"/>
            <w:shd w:val="clear" w:color="auto" w:fill="auto"/>
          </w:tcPr>
          <w:p>
            <w:pPr>
              <w:rPr>
                <w:color w:val="000000"/>
                <w:sz w:val="20"/>
                <w:szCs w:val="20"/>
                <w:lang w:val="kk-KZ"/>
              </w:rPr>
            </w:pPr>
            <w:r>
              <w:rPr>
                <w:color w:val="000000"/>
                <w:sz w:val="20"/>
                <w:szCs w:val="20"/>
                <w:lang w:val="kk-KZ"/>
              </w:rPr>
              <w:t>2.1</w:t>
            </w:r>
            <w:r>
              <w:rPr>
                <w:sz w:val="20"/>
                <w:szCs w:val="20"/>
                <w:lang w:val="kk-KZ"/>
              </w:rPr>
              <w:t xml:space="preserve"> Мәтінді </w:t>
            </w:r>
            <w:r>
              <w:rPr>
                <w:color w:val="000000" w:themeColor="text1"/>
                <w:sz w:val="20"/>
                <w:szCs w:val="20"/>
                <w:lang w:val="kk-KZ"/>
                <w14:textFill>
                  <w14:solidFill>
                    <w14:schemeClr w14:val="tx1"/>
                  </w14:solidFill>
                </w14:textFill>
              </w:rPr>
              <w:t>оқу барысында ақпарат беру үшін оның мазмұнын пайдалана алады, мәтіннің мазмұнын түсіндіре алады, лингвистикалық және сөйлеу құралдарын таңдауды ұтымды пайдалануды және өз пікірлерін дәлелддей алуды меңгерген.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pPr>
              <w:widowControl w:val="0"/>
              <w:spacing w:line="276" w:lineRule="auto"/>
              <w:rPr>
                <w:b/>
                <w:sz w:val="20"/>
                <w:szCs w:val="20"/>
                <w:lang w:val="kk-KZ"/>
              </w:rPr>
            </w:pPr>
          </w:p>
        </w:tc>
        <w:tc>
          <w:tcPr>
            <w:tcW w:w="5386" w:type="dxa"/>
            <w:gridSpan w:val="5"/>
            <w:vMerge w:val="continue"/>
          </w:tcPr>
          <w:p>
            <w:pPr>
              <w:jc w:val="both"/>
              <w:rPr>
                <w:sz w:val="20"/>
                <w:szCs w:val="20"/>
                <w:lang w:val="kk-KZ"/>
              </w:rPr>
            </w:pPr>
          </w:p>
        </w:tc>
        <w:tc>
          <w:tcPr>
            <w:tcW w:w="2693" w:type="dxa"/>
            <w:gridSpan w:val="2"/>
            <w:shd w:val="clear" w:color="auto" w:fill="auto"/>
          </w:tcPr>
          <w:p>
            <w:pPr>
              <w:rPr>
                <w:color w:val="000000"/>
                <w:sz w:val="20"/>
                <w:szCs w:val="20"/>
                <w:lang w:val="kk-KZ"/>
              </w:rPr>
            </w:pPr>
            <w:r>
              <w:rPr>
                <w:color w:val="000000"/>
                <w:sz w:val="20"/>
                <w:szCs w:val="20"/>
                <w:lang w:val="kk-KZ"/>
              </w:rPr>
              <w:t>2.2</w:t>
            </w:r>
            <w:r>
              <w:rPr>
                <w:sz w:val="20"/>
                <w:szCs w:val="20"/>
                <w:lang w:val="kk-KZ"/>
              </w:rPr>
              <w:t xml:space="preserve"> </w:t>
            </w:r>
            <w:r>
              <w:rPr>
                <w:color w:val="000000"/>
                <w:sz w:val="20"/>
                <w:szCs w:val="20"/>
                <w:lang w:val="kk-KZ"/>
              </w:rPr>
              <w:t xml:space="preserve">Мәтіннің нақты мазмұнын қолдана отырып, білім беру жағдайындағы мәселелермен өз ойын жеткізе алады.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411" w:type="dxa"/>
            <w:vMerge w:val="continue"/>
          </w:tcPr>
          <w:p>
            <w:pPr>
              <w:widowControl w:val="0"/>
              <w:spacing w:line="276" w:lineRule="auto"/>
              <w:rPr>
                <w:b/>
                <w:color w:val="000000"/>
                <w:sz w:val="20"/>
                <w:szCs w:val="20"/>
                <w:lang w:val="kk-KZ"/>
              </w:rPr>
            </w:pPr>
          </w:p>
        </w:tc>
        <w:tc>
          <w:tcPr>
            <w:tcW w:w="5386" w:type="dxa"/>
            <w:gridSpan w:val="5"/>
            <w:vMerge w:val="restart"/>
            <w:shd w:val="clear" w:color="auto" w:fill="auto"/>
          </w:tcPr>
          <w:p>
            <w:pPr>
              <w:jc w:val="both"/>
              <w:rPr>
                <w:sz w:val="20"/>
                <w:szCs w:val="20"/>
                <w:lang w:val="kk-KZ"/>
              </w:rPr>
            </w:pPr>
            <w:r>
              <w:rPr>
                <w:sz w:val="20"/>
                <w:szCs w:val="20"/>
                <w:lang w:val="kk-KZ"/>
              </w:rPr>
              <w:t xml:space="preserve"> - функционалды құзыреттілік түрі:</w:t>
            </w:r>
          </w:p>
          <w:p>
            <w:pPr>
              <w:jc w:val="both"/>
              <w:rPr>
                <w:sz w:val="20"/>
                <w:szCs w:val="20"/>
                <w:lang w:val="kk-KZ"/>
              </w:rPr>
            </w:pPr>
          </w:p>
          <w:p>
            <w:pPr>
              <w:jc w:val="both"/>
              <w:rPr>
                <w:sz w:val="20"/>
                <w:szCs w:val="20"/>
                <w:lang w:val="kk-KZ"/>
              </w:rPr>
            </w:pPr>
            <w:r>
              <w:rPr>
                <w:sz w:val="20"/>
                <w:szCs w:val="20"/>
                <w:lang w:val="kk-KZ"/>
              </w:rPr>
              <w:t>3. Сөйлеу:</w:t>
            </w:r>
          </w:p>
          <w:p>
            <w:pPr>
              <w:jc w:val="both"/>
              <w:rPr>
                <w:sz w:val="20"/>
                <w:szCs w:val="20"/>
                <w:lang w:val="kk-KZ"/>
              </w:rPr>
            </w:pPr>
            <w:r>
              <w:rPr>
                <w:sz w:val="20"/>
                <w:szCs w:val="20"/>
                <w:lang w:val="kk-KZ"/>
              </w:rPr>
              <w:t>- оқу мәтінінің мазмұнын талқылап, өз көзқарасын дәлелдермен айта білу;</w:t>
            </w:r>
          </w:p>
          <w:p>
            <w:pPr>
              <w:jc w:val="both"/>
              <w:rPr>
                <w:sz w:val="20"/>
                <w:szCs w:val="20"/>
                <w:lang w:val="kk-KZ"/>
              </w:rPr>
            </w:pPr>
            <w:r>
              <w:rPr>
                <w:sz w:val="20"/>
                <w:szCs w:val="20"/>
                <w:lang w:val="kk-KZ"/>
              </w:rPr>
              <w:t>- күнделікті және білім беру жағдайында өзіндік мінез-құлық бағдарламасын құру.</w:t>
            </w:r>
          </w:p>
          <w:p>
            <w:pPr>
              <w:jc w:val="both"/>
              <w:rPr>
                <w:sz w:val="20"/>
                <w:szCs w:val="20"/>
                <w:lang w:val="kk-KZ"/>
              </w:rPr>
            </w:pPr>
          </w:p>
          <w:p>
            <w:pPr>
              <w:jc w:val="both"/>
              <w:rPr>
                <w:sz w:val="20"/>
                <w:szCs w:val="20"/>
                <w:lang w:val="kk-KZ"/>
              </w:rPr>
            </w:pPr>
          </w:p>
        </w:tc>
        <w:tc>
          <w:tcPr>
            <w:tcW w:w="2693" w:type="dxa"/>
            <w:gridSpan w:val="2"/>
            <w:tcBorders>
              <w:top w:val="single" w:color="auto" w:sz="4" w:space="0"/>
              <w:bottom w:val="single" w:color="auto" w:sz="4" w:space="0"/>
            </w:tcBorders>
            <w:shd w:val="clear" w:color="auto" w:fill="auto"/>
          </w:tcPr>
          <w:p>
            <w:pPr>
              <w:rPr>
                <w:color w:val="000000" w:themeColor="text1"/>
                <w:sz w:val="20"/>
                <w:szCs w:val="20"/>
                <w:lang w:val="kk-KZ"/>
                <w14:textFill>
                  <w14:solidFill>
                    <w14:schemeClr w14:val="tx1"/>
                  </w14:solidFill>
                </w14:textFill>
              </w:rPr>
            </w:pPr>
            <w:r>
              <w:rPr>
                <w:color w:val="000000"/>
                <w:sz w:val="20"/>
                <w:szCs w:val="20"/>
                <w:lang w:val="kk-KZ"/>
              </w:rPr>
              <w:t>3.1</w:t>
            </w:r>
            <w:r>
              <w:rPr>
                <w:sz w:val="20"/>
                <w:szCs w:val="20"/>
                <w:lang w:val="kk-KZ"/>
              </w:rPr>
              <w:t xml:space="preserve"> </w:t>
            </w:r>
            <w:r>
              <w:rPr>
                <w:color w:val="000000" w:themeColor="text1"/>
                <w:sz w:val="20"/>
                <w:szCs w:val="20"/>
                <w:lang w:val="kk-KZ"/>
                <w14:textFill>
                  <w14:solidFill>
                    <w14:schemeClr w14:val="tx1"/>
                  </w14:solidFill>
                </w14:textFill>
              </w:rPr>
              <w:t>Нақты сөйлеу стратегиясы тұрғысынан білім беру жағдайы бойынша диалогқа түсе алады және басқа да студенттердің ойларымен қосылып, өз ойын</w:t>
            </w:r>
            <w:r>
              <w:rPr>
                <w:sz w:val="20"/>
                <w:szCs w:val="20"/>
                <w:lang w:val="kk-KZ"/>
              </w:rPr>
              <w:t xml:space="preserve"> </w:t>
            </w:r>
            <w:r>
              <w:rPr>
                <w:color w:val="000000" w:themeColor="text1"/>
                <w:sz w:val="20"/>
                <w:szCs w:val="20"/>
                <w:lang w:val="kk-KZ"/>
                <w14:textFill>
                  <w14:solidFill>
                    <w14:schemeClr w14:val="tx1"/>
                  </w14:solidFill>
                </w14:textFill>
              </w:rPr>
              <w:t xml:space="preserve">дұрыс айтуды меңгерген.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411" w:type="dxa"/>
            <w:vMerge w:val="continue"/>
          </w:tcPr>
          <w:p>
            <w:pPr>
              <w:widowControl w:val="0"/>
              <w:spacing w:line="276" w:lineRule="auto"/>
              <w:rPr>
                <w:b/>
                <w:color w:val="000000"/>
                <w:sz w:val="20"/>
                <w:szCs w:val="20"/>
                <w:lang w:val="kk-KZ"/>
              </w:rPr>
            </w:pPr>
          </w:p>
        </w:tc>
        <w:tc>
          <w:tcPr>
            <w:tcW w:w="5386" w:type="dxa"/>
            <w:gridSpan w:val="5"/>
            <w:vMerge w:val="continue"/>
            <w:tcBorders>
              <w:bottom w:val="single" w:color="auto" w:sz="4" w:space="0"/>
            </w:tcBorders>
            <w:shd w:val="clear" w:color="auto" w:fill="auto"/>
          </w:tcPr>
          <w:p>
            <w:pPr>
              <w:jc w:val="both"/>
              <w:rPr>
                <w:sz w:val="20"/>
                <w:szCs w:val="20"/>
                <w:lang w:val="kk-KZ"/>
              </w:rPr>
            </w:pPr>
          </w:p>
        </w:tc>
        <w:tc>
          <w:tcPr>
            <w:tcW w:w="2693" w:type="dxa"/>
            <w:gridSpan w:val="2"/>
            <w:tcBorders>
              <w:top w:val="single" w:color="auto" w:sz="4" w:space="0"/>
              <w:bottom w:val="single" w:color="auto" w:sz="4" w:space="0"/>
            </w:tcBorders>
            <w:shd w:val="clear" w:color="auto" w:fill="auto"/>
          </w:tcPr>
          <w:p>
            <w:pPr>
              <w:rPr>
                <w:color w:val="000000"/>
                <w:sz w:val="20"/>
                <w:szCs w:val="20"/>
                <w:lang w:val="kk-KZ"/>
              </w:rPr>
            </w:pPr>
            <w:r>
              <w:rPr>
                <w:sz w:val="20"/>
                <w:szCs w:val="20"/>
                <w:lang w:val="kk-KZ"/>
              </w:rPr>
              <w:t xml:space="preserve">3.2 Оқу мәтіндерінің негізгі мағыналарын тілдік кодтау жүйесіне талдау жасай алады.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pPr>
              <w:widowControl w:val="0"/>
              <w:spacing w:line="276" w:lineRule="auto"/>
              <w:rPr>
                <w:b/>
                <w:color w:val="000000"/>
                <w:sz w:val="20"/>
                <w:szCs w:val="20"/>
                <w:lang w:val="kk-KZ"/>
              </w:rPr>
            </w:pPr>
          </w:p>
        </w:tc>
        <w:tc>
          <w:tcPr>
            <w:tcW w:w="5386" w:type="dxa"/>
            <w:gridSpan w:val="5"/>
            <w:vMerge w:val="restart"/>
            <w:tcBorders>
              <w:top w:val="single" w:color="auto" w:sz="4" w:space="0"/>
            </w:tcBorders>
            <w:shd w:val="clear" w:color="auto" w:fill="auto"/>
          </w:tcPr>
          <w:p>
            <w:pPr>
              <w:jc w:val="both"/>
              <w:rPr>
                <w:sz w:val="20"/>
                <w:szCs w:val="20"/>
                <w:lang w:val="kk-KZ"/>
              </w:rPr>
            </w:pPr>
            <w:r>
              <w:rPr>
                <w:sz w:val="20"/>
                <w:szCs w:val="20"/>
                <w:lang w:val="kk-KZ"/>
              </w:rPr>
              <w:t>- ақпаратты талдау және синтездеу қабілеті:</w:t>
            </w:r>
          </w:p>
          <w:p>
            <w:pPr>
              <w:jc w:val="both"/>
              <w:rPr>
                <w:sz w:val="20"/>
                <w:szCs w:val="20"/>
                <w:lang w:val="kk-KZ"/>
              </w:rPr>
            </w:pPr>
          </w:p>
          <w:p>
            <w:pPr>
              <w:jc w:val="both"/>
              <w:rPr>
                <w:sz w:val="20"/>
                <w:szCs w:val="20"/>
                <w:lang w:val="kk-KZ"/>
              </w:rPr>
            </w:pPr>
            <w:r>
              <w:rPr>
                <w:sz w:val="20"/>
                <w:szCs w:val="20"/>
                <w:lang w:val="kk-KZ"/>
              </w:rPr>
              <w:t xml:space="preserve">4. Жазу: жазбаша және ауызша сөйлеудегі негізгі мағыналарын терең түсіну негізінде оқу мәтінінің негізгі мазмұнын түсіндіру. </w:t>
            </w:r>
          </w:p>
        </w:tc>
        <w:tc>
          <w:tcPr>
            <w:tcW w:w="2693" w:type="dxa"/>
            <w:gridSpan w:val="2"/>
            <w:tcBorders>
              <w:top w:val="single" w:color="auto" w:sz="4" w:space="0"/>
            </w:tcBorders>
            <w:shd w:val="clear" w:color="auto" w:fill="auto"/>
          </w:tcPr>
          <w:p>
            <w:pPr>
              <w:jc w:val="both"/>
              <w:rPr>
                <w:sz w:val="20"/>
                <w:szCs w:val="20"/>
                <w:lang w:val="kk-KZ"/>
              </w:rPr>
            </w:pPr>
            <w:r>
              <w:rPr>
                <w:color w:val="000000"/>
                <w:sz w:val="20"/>
                <w:szCs w:val="20"/>
                <w:lang w:val="kk-KZ"/>
              </w:rPr>
              <w:t>4.1</w:t>
            </w:r>
            <w:r>
              <w:rPr>
                <w:sz w:val="20"/>
                <w:szCs w:val="20"/>
                <w:lang w:val="kk-KZ"/>
              </w:rPr>
              <w:t xml:space="preserve"> </w:t>
            </w:r>
            <w:r>
              <w:rPr>
                <w:color w:val="000000"/>
                <w:sz w:val="20"/>
                <w:szCs w:val="20"/>
                <w:lang w:val="kk-KZ"/>
              </w:rPr>
              <w:t>Жеке хат, түйіндеме, бейресми хат, электрондық пошта форматында хат жазуды меңгерген және тұлғааралық, әлеуметтік және білім беру-кәсіби қарым-қатынас мәселелерін өздігінен шеше алады.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pPr>
              <w:widowControl w:val="0"/>
              <w:spacing w:line="276" w:lineRule="auto"/>
              <w:rPr>
                <w:b/>
                <w:color w:val="000000"/>
                <w:sz w:val="20"/>
                <w:szCs w:val="20"/>
                <w:lang w:val="kk-KZ"/>
              </w:rPr>
            </w:pPr>
          </w:p>
        </w:tc>
        <w:tc>
          <w:tcPr>
            <w:tcW w:w="5386" w:type="dxa"/>
            <w:gridSpan w:val="5"/>
            <w:vMerge w:val="continue"/>
            <w:shd w:val="clear" w:color="auto" w:fill="auto"/>
          </w:tcPr>
          <w:p>
            <w:pPr>
              <w:jc w:val="both"/>
              <w:rPr>
                <w:sz w:val="20"/>
                <w:szCs w:val="20"/>
                <w:lang w:val="kk-KZ"/>
              </w:rPr>
            </w:pPr>
          </w:p>
        </w:tc>
        <w:tc>
          <w:tcPr>
            <w:tcW w:w="2693" w:type="dxa"/>
            <w:gridSpan w:val="2"/>
            <w:shd w:val="clear" w:color="auto" w:fill="auto"/>
          </w:tcPr>
          <w:p>
            <w:pPr>
              <w:rPr>
                <w:sz w:val="20"/>
                <w:szCs w:val="20"/>
                <w:lang w:val="kk-KZ"/>
              </w:rPr>
            </w:pPr>
            <w:r>
              <w:rPr>
                <w:color w:val="000000"/>
                <w:sz w:val="20"/>
                <w:szCs w:val="20"/>
                <w:lang w:val="kk-KZ"/>
              </w:rPr>
              <w:t xml:space="preserve">4.2 Жазу барысында </w:t>
            </w:r>
            <w:r>
              <w:rPr>
                <w:color w:val="000000" w:themeColor="text1"/>
                <w:sz w:val="20"/>
                <w:szCs w:val="20"/>
                <w:lang w:val="kk-KZ"/>
                <w14:textFill>
                  <w14:solidFill>
                    <w14:schemeClr w14:val="tx1"/>
                  </w14:solidFill>
                </w14:textFill>
              </w:rPr>
              <w:t xml:space="preserve">сөздерді, сөз тіркестерін тілдік деңгейіне сай пайдалана алады.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pPr>
              <w:widowControl w:val="0"/>
              <w:spacing w:line="276" w:lineRule="auto"/>
              <w:rPr>
                <w:sz w:val="20"/>
                <w:szCs w:val="20"/>
                <w:lang w:val="kk-KZ"/>
              </w:rPr>
            </w:pPr>
          </w:p>
        </w:tc>
        <w:tc>
          <w:tcPr>
            <w:tcW w:w="5386" w:type="dxa"/>
            <w:gridSpan w:val="5"/>
            <w:vMerge w:val="restart"/>
            <w:shd w:val="clear" w:color="auto" w:fill="auto"/>
          </w:tcPr>
          <w:p>
            <w:pPr>
              <w:rPr>
                <w:bCs/>
                <w:sz w:val="20"/>
                <w:szCs w:val="20"/>
                <w:lang w:val="kk-KZ" w:eastAsia="ar-SA"/>
              </w:rPr>
            </w:pPr>
            <w:r>
              <w:rPr>
                <w:b/>
                <w:sz w:val="20"/>
                <w:szCs w:val="20"/>
                <w:lang w:val="kk-KZ" w:eastAsia="ar-SA"/>
              </w:rPr>
              <w:t xml:space="preserve"> </w:t>
            </w:r>
            <w:r>
              <w:rPr>
                <w:bCs/>
                <w:sz w:val="20"/>
                <w:szCs w:val="20"/>
                <w:lang w:val="kk-KZ" w:eastAsia="ar-SA"/>
              </w:rPr>
              <w:t>- оқу жағдайларын бағалау және жалпылау қабілеті:</w:t>
            </w:r>
          </w:p>
          <w:p>
            <w:pPr>
              <w:rPr>
                <w:b/>
                <w:sz w:val="20"/>
                <w:szCs w:val="20"/>
                <w:lang w:val="kk-KZ" w:eastAsia="ar-SA"/>
              </w:rPr>
            </w:pPr>
          </w:p>
          <w:p>
            <w:pPr>
              <w:rPr>
                <w:b/>
                <w:sz w:val="20"/>
                <w:szCs w:val="20"/>
                <w:lang w:val="kk-KZ" w:eastAsia="ar-SA"/>
              </w:rPr>
            </w:pPr>
            <w:r>
              <w:rPr>
                <w:bCs/>
                <w:sz w:val="20"/>
                <w:szCs w:val="20"/>
                <w:lang w:val="kk-KZ" w:eastAsia="ar-SA"/>
              </w:rPr>
              <w:t xml:space="preserve">5. </w:t>
            </w:r>
            <w:r>
              <w:rPr>
                <w:b/>
                <w:sz w:val="20"/>
                <w:szCs w:val="20"/>
                <w:lang w:val="kk-KZ" w:eastAsia="ar-SA"/>
              </w:rPr>
              <w:t>Лексика және грамматика:</w:t>
            </w:r>
          </w:p>
          <w:p>
            <w:pPr>
              <w:rPr>
                <w:sz w:val="20"/>
                <w:szCs w:val="20"/>
                <w:lang w:val="kk-KZ" w:eastAsia="ar-SA"/>
              </w:rPr>
            </w:pPr>
            <w:r>
              <w:rPr>
                <w:sz w:val="20"/>
                <w:szCs w:val="20"/>
                <w:lang w:val="kk-KZ" w:eastAsia="ar-SA"/>
              </w:rPr>
              <w:t>- лексика-грамматикалық және прагматикалық тіл білу жүйесін дұрыс пайдалану;</w:t>
            </w:r>
          </w:p>
          <w:p>
            <w:pPr>
              <w:jc w:val="both"/>
              <w:rPr>
                <w:sz w:val="20"/>
                <w:szCs w:val="20"/>
                <w:lang w:val="kk-KZ"/>
              </w:rPr>
            </w:pPr>
            <w:r>
              <w:rPr>
                <w:sz w:val="20"/>
                <w:szCs w:val="20"/>
                <w:lang w:val="kk-KZ" w:eastAsia="ar-SA"/>
              </w:rPr>
              <w:t xml:space="preserve">- оқыту мен қарым-қатынаста өз қажеттіліктері үшін мәтін түрлерін білу.  </w:t>
            </w:r>
          </w:p>
        </w:tc>
        <w:tc>
          <w:tcPr>
            <w:tcW w:w="2693" w:type="dxa"/>
            <w:gridSpan w:val="2"/>
            <w:shd w:val="clear" w:color="auto" w:fill="auto"/>
          </w:tcPr>
          <w:p>
            <w:pPr>
              <w:rPr>
                <w:sz w:val="20"/>
                <w:szCs w:val="20"/>
                <w:lang w:val="kk-KZ"/>
              </w:rPr>
            </w:pPr>
            <w:r>
              <w:rPr>
                <w:sz w:val="20"/>
                <w:szCs w:val="20"/>
                <w:lang w:val="kk-KZ"/>
              </w:rPr>
              <w:t>5.1 Оқу мәтіндерінің негізгі мағыналарын тілдік кодтау жүйесіне талдау жасауды меңгерген.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pPr>
              <w:widowControl w:val="0"/>
              <w:spacing w:line="276" w:lineRule="auto"/>
              <w:rPr>
                <w:sz w:val="20"/>
                <w:szCs w:val="20"/>
                <w:lang w:val="kk-KZ"/>
              </w:rPr>
            </w:pPr>
          </w:p>
        </w:tc>
        <w:tc>
          <w:tcPr>
            <w:tcW w:w="5386" w:type="dxa"/>
            <w:gridSpan w:val="5"/>
            <w:vMerge w:val="continue"/>
          </w:tcPr>
          <w:p>
            <w:pPr>
              <w:jc w:val="both"/>
              <w:rPr>
                <w:sz w:val="20"/>
                <w:szCs w:val="20"/>
                <w:lang w:val="kk-KZ"/>
              </w:rPr>
            </w:pPr>
          </w:p>
        </w:tc>
        <w:tc>
          <w:tcPr>
            <w:tcW w:w="2693" w:type="dxa"/>
            <w:gridSpan w:val="2"/>
            <w:shd w:val="clear" w:color="auto" w:fill="auto"/>
          </w:tcPr>
          <w:p>
            <w:pPr>
              <w:rPr>
                <w:sz w:val="20"/>
                <w:szCs w:val="20"/>
                <w:lang w:val="kk-KZ"/>
              </w:rPr>
            </w:pPr>
            <w:r>
              <w:rPr>
                <w:sz w:val="20"/>
                <w:szCs w:val="20"/>
                <w:lang w:val="kk-KZ"/>
              </w:rPr>
              <w:t xml:space="preserve">5.2 Қарым-қатынас/талқылау/белгілі бір әлеуметтік / оқу контекстінде мәтін құру үрдістерінде тілдік және сөйлеу құралдарын дұрыс таңдауды жүзеге асыра алады.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7"/>
            <w:tcBorders>
              <w:top w:val="single" w:color="000000" w:themeColor="text1" w:sz="4" w:space="0"/>
              <w:left w:val="single" w:color="000000" w:themeColor="text1" w:sz="4" w:space="0"/>
              <w:right w:val="single" w:color="000000" w:themeColor="text1" w:sz="4" w:space="0"/>
            </w:tcBorders>
            <w:shd w:val="clear" w:color="auto" w:fill="auto"/>
          </w:tcPr>
          <w:p>
            <w:pPr>
              <w:rPr>
                <w:bCs/>
                <w:sz w:val="20"/>
                <w:szCs w:val="20"/>
                <w:lang w:val="kk-KZ"/>
              </w:rPr>
            </w:pPr>
            <w:r>
              <w:rPr>
                <w:bCs/>
                <w:sz w:val="20"/>
                <w:szCs w:val="20"/>
                <w:lang w:val="kk-KZ"/>
              </w:rPr>
              <w:t>1 семестрдегі «Шетел тілі» пәні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rPr>
              <w:t>Постреквизит</w:t>
            </w:r>
            <w:r>
              <w:rPr>
                <w:b/>
                <w:sz w:val="20"/>
                <w:szCs w:val="20"/>
                <w:lang w:val="kk-KZ"/>
              </w:rPr>
              <w:t>тер</w:t>
            </w:r>
          </w:p>
        </w:tc>
        <w:tc>
          <w:tcPr>
            <w:tcW w:w="8079" w:type="dxa"/>
            <w:gridSpan w:val="7"/>
            <w:tcBorders>
              <w:left w:val="single" w:color="000000" w:themeColor="text1" w:sz="4" w:space="0"/>
              <w:bottom w:val="single" w:color="000000" w:themeColor="text1" w:sz="4" w:space="0"/>
              <w:right w:val="single" w:color="000000" w:themeColor="text1" w:sz="4" w:space="0"/>
            </w:tcBorders>
            <w:shd w:val="clear" w:color="auto" w:fill="auto"/>
          </w:tcPr>
          <w:p>
            <w:pPr>
              <w:rPr>
                <w:sz w:val="20"/>
                <w:szCs w:val="20"/>
                <w:lang w:val="kk-KZ"/>
              </w:rPr>
            </w:pPr>
            <w:r>
              <w:rPr>
                <w:sz w:val="20"/>
                <w:szCs w:val="20"/>
              </w:rPr>
              <w:t>2 семестрдегі «Шет тілі» пәні</w:t>
            </w:r>
            <w:r>
              <w:rPr>
                <w:sz w:val="20"/>
                <w:szCs w:val="20"/>
                <w:lang w:val="kk-KZ"/>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sz w:val="20"/>
                <w:szCs w:val="20"/>
                <w:lang w:val="kk-KZ"/>
              </w:rPr>
            </w:pPr>
            <w:r>
              <w:rPr>
                <w:b/>
                <w:bCs/>
                <w:color w:val="000000"/>
                <w:sz w:val="20"/>
                <w:szCs w:val="20"/>
                <w:lang w:val="kk-KZ"/>
              </w:rPr>
              <w:t xml:space="preserve">Әдебиеттер: </w:t>
            </w:r>
            <w:r>
              <w:rPr>
                <w:color w:val="000000"/>
                <w:sz w:val="20"/>
                <w:szCs w:val="20"/>
                <w:lang w:val="kk-KZ"/>
              </w:rPr>
              <w:t>негізгі</w:t>
            </w:r>
            <w:r>
              <w:rPr>
                <w:color w:val="000000" w:themeColor="text1"/>
                <w:sz w:val="20"/>
                <w:szCs w:val="20"/>
                <w:lang w:val="kk-KZ"/>
                <w14:textFill>
                  <w14:solidFill>
                    <w14:schemeClr w14:val="tx1"/>
                  </w14:solidFill>
                </w14:textFill>
              </w:rPr>
              <w:t>, қосымша.</w:t>
            </w:r>
            <w:r>
              <w:rPr>
                <w:sz w:val="20"/>
                <w:szCs w:val="20"/>
                <w:lang w:val="kk-KZ"/>
              </w:rPr>
              <w:t xml:space="preserve"> </w:t>
            </w:r>
          </w:p>
          <w:p>
            <w:pPr>
              <w:jc w:val="both"/>
              <w:rPr>
                <w:sz w:val="20"/>
                <w:szCs w:val="20"/>
                <w:lang w:val="en-US"/>
              </w:rPr>
            </w:pPr>
            <w:r>
              <w:rPr>
                <w:sz w:val="20"/>
                <w:szCs w:val="20"/>
                <w:lang w:val="kk-KZ"/>
              </w:rPr>
              <w:t xml:space="preserve">1. Clive Oxenden, Christina Latham-Koenig. </w:t>
            </w:r>
            <w:r>
              <w:rPr>
                <w:sz w:val="20"/>
                <w:szCs w:val="20"/>
                <w:lang w:val="en-US"/>
              </w:rPr>
              <w:t>English File Student’s book. Pre-Intermediate. Oxford University Press, the 4</w:t>
            </w:r>
            <w:r>
              <w:rPr>
                <w:sz w:val="20"/>
                <w:szCs w:val="20"/>
                <w:vertAlign w:val="superscript"/>
                <w:lang w:val="en-US"/>
              </w:rPr>
              <w:t>th</w:t>
            </w:r>
            <w:r>
              <w:rPr>
                <w:sz w:val="20"/>
                <w:szCs w:val="20"/>
                <w:lang w:val="en-US"/>
              </w:rPr>
              <w:t xml:space="preserve"> edition 2019  </w:t>
            </w:r>
          </w:p>
          <w:p>
            <w:pPr>
              <w:spacing w:line="256" w:lineRule="auto"/>
              <w:rPr>
                <w:sz w:val="20"/>
                <w:szCs w:val="20"/>
                <w:lang w:val="en-US"/>
              </w:rPr>
            </w:pPr>
            <w:r>
              <w:rPr>
                <w:sz w:val="20"/>
                <w:szCs w:val="20"/>
                <w:lang w:val="en-US"/>
              </w:rPr>
              <w:t>2.  Clive Oxenden, Christina Latham-Koenig. English File Workbook. Pre-Intermediate. Oxford University Press, the 4</w:t>
            </w:r>
            <w:r>
              <w:rPr>
                <w:sz w:val="20"/>
                <w:szCs w:val="20"/>
                <w:vertAlign w:val="superscript"/>
                <w:lang w:val="en-US"/>
              </w:rPr>
              <w:t>th</w:t>
            </w:r>
            <w:r>
              <w:rPr>
                <w:sz w:val="20"/>
                <w:szCs w:val="20"/>
                <w:lang w:val="en-US"/>
              </w:rPr>
              <w:t xml:space="preserve"> edition 2019</w:t>
            </w:r>
          </w:p>
          <w:p>
            <w:pPr>
              <w:overflowPunct w:val="0"/>
              <w:autoSpaceDE w:val="0"/>
              <w:autoSpaceDN w:val="0"/>
              <w:adjustRightInd w:val="0"/>
              <w:textAlignment w:val="baseline"/>
              <w:rPr>
                <w:sz w:val="20"/>
                <w:szCs w:val="20"/>
                <w:lang w:val="en-US"/>
              </w:rPr>
            </w:pPr>
            <w:r>
              <w:rPr>
                <w:sz w:val="20"/>
                <w:szCs w:val="20"/>
                <w:lang w:val="en-US"/>
              </w:rPr>
              <w:t>3. R. Murphy. English grammar in Use. Cambridge University Press. 2020</w:t>
            </w:r>
          </w:p>
          <w:p>
            <w:pPr>
              <w:overflowPunct w:val="0"/>
              <w:autoSpaceDE w:val="0"/>
              <w:autoSpaceDN w:val="0"/>
              <w:adjustRightInd w:val="0"/>
              <w:textAlignment w:val="baseline"/>
              <w:rPr>
                <w:sz w:val="20"/>
                <w:szCs w:val="20"/>
                <w:lang w:val="en-US"/>
              </w:rPr>
            </w:pPr>
            <w:r>
              <w:rPr>
                <w:sz w:val="20"/>
                <w:szCs w:val="20"/>
                <w:lang w:val="en-US"/>
              </w:rPr>
              <w:t xml:space="preserve">4. Tom Hutchinson. Project 1 Student’s Book. Level 2. Oxford University Press, the 4th edition 2020.  </w:t>
            </w:r>
          </w:p>
          <w:p>
            <w:pPr>
              <w:overflowPunct w:val="0"/>
              <w:autoSpaceDE w:val="0"/>
              <w:autoSpaceDN w:val="0"/>
              <w:adjustRightInd w:val="0"/>
              <w:textAlignment w:val="baseline"/>
              <w:rPr>
                <w:sz w:val="20"/>
                <w:szCs w:val="20"/>
                <w:lang w:val="en-US"/>
              </w:rPr>
            </w:pPr>
            <w:r>
              <w:rPr>
                <w:sz w:val="20"/>
                <w:szCs w:val="20"/>
                <w:lang w:val="en-US"/>
              </w:rPr>
              <w:t xml:space="preserve">5. Tom Hutchinson. Project 1 Work Book. Level 2. Oxford University Press, the 4th edition 2020. </w:t>
            </w:r>
          </w:p>
          <w:p>
            <w:pPr>
              <w:rPr>
                <w:sz w:val="20"/>
                <w:szCs w:val="20"/>
                <w:lang w:val="en-US"/>
              </w:rPr>
            </w:pPr>
          </w:p>
          <w:p>
            <w:pPr>
              <w:rPr>
                <w:color w:val="FF0000"/>
                <w:sz w:val="20"/>
                <w:szCs w:val="20"/>
              </w:rPr>
            </w:pPr>
            <w:r>
              <w:rPr>
                <w:b/>
                <w:bCs/>
                <w:color w:val="000000"/>
                <w:sz w:val="20"/>
                <w:szCs w:val="20"/>
              </w:rPr>
              <w:t>Интернет-ресурс</w:t>
            </w:r>
            <w:r>
              <w:rPr>
                <w:b/>
                <w:bCs/>
                <w:color w:val="000000"/>
                <w:sz w:val="20"/>
                <w:szCs w:val="20"/>
                <w:lang w:val="kk-KZ"/>
              </w:rPr>
              <w:t>тар</w:t>
            </w:r>
            <w:r>
              <w:rPr>
                <w:b/>
                <w:bCs/>
                <w:color w:val="000000"/>
                <w:sz w:val="20"/>
                <w:szCs w:val="20"/>
              </w:rPr>
              <w:t xml:space="preserve"> </w:t>
            </w:r>
          </w:p>
          <w:p>
            <w:pPr>
              <w:autoSpaceDE w:val="0"/>
              <w:autoSpaceDN w:val="0"/>
              <w:adjustRightInd w:val="0"/>
              <w:spacing w:after="27"/>
              <w:rPr>
                <w:color w:val="000000"/>
                <w:sz w:val="20"/>
                <w:szCs w:val="20"/>
              </w:rPr>
            </w:pPr>
            <w:r>
              <w:rPr>
                <w:color w:val="000000"/>
                <w:sz w:val="20"/>
                <w:szCs w:val="20"/>
              </w:rPr>
              <w:t>1</w:t>
            </w:r>
            <w:r>
              <w:rPr>
                <w:color w:val="FF0000"/>
                <w:sz w:val="20"/>
                <w:szCs w:val="20"/>
              </w:rPr>
              <w:t xml:space="preserve">. </w:t>
            </w:r>
            <w:r>
              <w:fldChar w:fldCharType="begin"/>
            </w:r>
            <w:r>
              <w:instrText xml:space="preserve"> HYPERLINK "http://elibrary.kaznu.kz/ru" </w:instrText>
            </w:r>
            <w:r>
              <w:fldChar w:fldCharType="separate"/>
            </w:r>
            <w:r>
              <w:rPr>
                <w:rStyle w:val="10"/>
                <w:sz w:val="20"/>
                <w:szCs w:val="20"/>
                <w:shd w:val="clear" w:color="auto" w:fill="FFFFFF"/>
                <w:lang w:val="kk-KZ"/>
              </w:rPr>
              <w:t>http://elibrary.kaznu.kz/ru</w:t>
            </w:r>
            <w:r>
              <w:rPr>
                <w:rStyle w:val="10"/>
                <w:sz w:val="20"/>
                <w:szCs w:val="20"/>
                <w:shd w:val="clear" w:color="auto" w:fill="FFFFFF"/>
                <w:lang w:val="kk-KZ"/>
              </w:rPr>
              <w:fldChar w:fldCharType="end"/>
            </w:r>
            <w:r>
              <w:rPr>
                <w:color w:val="000000"/>
                <w:sz w:val="20"/>
                <w:szCs w:val="20"/>
                <w:lang w:val="kk-KZ"/>
              </w:rPr>
              <w:t xml:space="preserve"> </w:t>
            </w:r>
            <w:r>
              <w:rPr>
                <w:color w:val="000000"/>
                <w:sz w:val="20"/>
                <w:szCs w:val="20"/>
              </w:rPr>
              <w:t xml:space="preserve"> </w:t>
            </w:r>
          </w:p>
          <w:p>
            <w:pPr>
              <w:spacing w:line="256" w:lineRule="auto"/>
              <w:rPr>
                <w:sz w:val="20"/>
                <w:szCs w:val="20"/>
              </w:rPr>
            </w:pPr>
            <w:r>
              <w:rPr>
                <w:color w:val="000000"/>
                <w:sz w:val="20"/>
                <w:szCs w:val="20"/>
              </w:rPr>
              <w:t xml:space="preserve">2. </w:t>
            </w:r>
            <w:r>
              <w:rPr>
                <w:sz w:val="20"/>
                <w:szCs w:val="20"/>
                <w:lang w:val="en-US"/>
              </w:rPr>
              <w:t>MOOK</w:t>
            </w:r>
            <w:r>
              <w:rPr>
                <w:sz w:val="20"/>
                <w:szCs w:val="20"/>
              </w:rPr>
              <w:t xml:space="preserve"> Ағылшын тілі</w:t>
            </w:r>
            <w:r>
              <w:rPr>
                <w:sz w:val="20"/>
                <w:szCs w:val="20"/>
                <w:lang w:val="kk-KZ"/>
              </w:rPr>
              <w:t xml:space="preserve"> open.kaznu.kz </w:t>
            </w:r>
            <w:r>
              <w:rPr>
                <w:sz w:val="20"/>
                <w:szCs w:val="20"/>
              </w:rPr>
              <w:t>платформасында</w:t>
            </w:r>
          </w:p>
          <w:p>
            <w:pPr>
              <w:spacing w:line="256" w:lineRule="auto"/>
              <w:rPr>
                <w:sz w:val="20"/>
                <w:szCs w:val="20"/>
                <w:lang w:val="en-US"/>
              </w:rPr>
            </w:pPr>
            <w:r>
              <w:rPr>
                <w:sz w:val="20"/>
                <w:szCs w:val="20"/>
                <w:lang w:val="en-US"/>
              </w:rPr>
              <w:t>3. British Council Learning English</w:t>
            </w:r>
          </w:p>
          <w:p>
            <w:pPr>
              <w:spacing w:line="256" w:lineRule="auto"/>
              <w:rPr>
                <w:sz w:val="20"/>
                <w:szCs w:val="20"/>
                <w:lang w:val="en-US"/>
              </w:rPr>
            </w:pPr>
            <w:r>
              <w:rPr>
                <w:sz w:val="20"/>
                <w:szCs w:val="20"/>
                <w:lang w:val="en-US"/>
              </w:rPr>
              <w:t>4.Voice of America Learning English</w:t>
            </w:r>
          </w:p>
          <w:p>
            <w:pPr>
              <w:spacing w:line="256" w:lineRule="auto"/>
              <w:rPr>
                <w:sz w:val="20"/>
                <w:szCs w:val="20"/>
                <w:lang w:val="en-US"/>
              </w:rPr>
            </w:pPr>
          </w:p>
          <w:p>
            <w:pPr>
              <w:spacing w:line="256" w:lineRule="auto"/>
              <w:rPr>
                <w:b/>
                <w:bCs/>
                <w:sz w:val="20"/>
                <w:szCs w:val="20"/>
                <w:lang w:val="kk-KZ"/>
              </w:rPr>
            </w:pPr>
            <w:r>
              <w:rPr>
                <w:b/>
                <w:bCs/>
                <w:sz w:val="20"/>
                <w:szCs w:val="20"/>
                <w:lang w:val="kk-KZ"/>
              </w:rPr>
              <w:t>Пәннің б</w:t>
            </w:r>
            <w:r>
              <w:rPr>
                <w:b/>
                <w:bCs/>
                <w:sz w:val="20"/>
                <w:szCs w:val="20"/>
                <w:lang w:val="en-US"/>
              </w:rPr>
              <w:t>ағдарламалық қамтамасыз ет</w:t>
            </w:r>
            <w:r>
              <w:rPr>
                <w:b/>
                <w:bCs/>
                <w:sz w:val="20"/>
                <w:szCs w:val="20"/>
                <w:lang w:val="kk-KZ"/>
              </w:rPr>
              <w:t xml:space="preserve">ілуі: </w:t>
            </w:r>
          </w:p>
          <w:p>
            <w:pPr>
              <w:spacing w:line="256" w:lineRule="auto"/>
              <w:rPr>
                <w:sz w:val="20"/>
                <w:szCs w:val="20"/>
                <w:lang w:val="en-US"/>
              </w:rPr>
            </w:pPr>
            <w:r>
              <w:rPr>
                <w:sz w:val="20"/>
                <w:szCs w:val="20"/>
                <w:lang w:val="en-US"/>
              </w:rPr>
              <w:t xml:space="preserve">1.Reverso Context. </w:t>
            </w:r>
            <w:r>
              <w:fldChar w:fldCharType="begin"/>
            </w:r>
            <w:r>
              <w:instrText xml:space="preserve"> HYPERLINK "https://context.reverso.net/" </w:instrText>
            </w:r>
            <w:r>
              <w:fldChar w:fldCharType="separate"/>
            </w:r>
            <w:r>
              <w:rPr>
                <w:rStyle w:val="10"/>
                <w:sz w:val="20"/>
                <w:szCs w:val="20"/>
                <w:lang w:val="kk-KZ"/>
              </w:rPr>
              <w:t>https://context.reverso.net/</w:t>
            </w:r>
            <w:r>
              <w:rPr>
                <w:rStyle w:val="10"/>
                <w:sz w:val="20"/>
                <w:szCs w:val="20"/>
                <w:lang w:val="kk-KZ"/>
              </w:rPr>
              <w:fldChar w:fldCharType="end"/>
            </w:r>
            <w:r>
              <w:rPr>
                <w:rStyle w:val="10"/>
                <w:sz w:val="20"/>
                <w:szCs w:val="20"/>
                <w:lang w:val="kk-KZ"/>
              </w:rPr>
              <w:t xml:space="preserve"> </w:t>
            </w:r>
          </w:p>
        </w:tc>
      </w:tr>
    </w:tbl>
    <w:p>
      <w:pPr>
        <w:widowControl w:val="0"/>
        <w:spacing w:line="276" w:lineRule="auto"/>
        <w:rPr>
          <w:color w:val="000000"/>
          <w:sz w:val="20"/>
          <w:szCs w:val="20"/>
          <w:lang w:val="en-US"/>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51"/>
        <w:gridCol w:w="1276"/>
        <w:gridCol w:w="284"/>
        <w:gridCol w:w="708"/>
        <w:gridCol w:w="2268"/>
        <w:gridCol w:w="2835"/>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519" w:hRule="atLeast"/>
        </w:trPr>
        <w:tc>
          <w:tcPr>
            <w:tcW w:w="241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lang w:val="kk-KZ"/>
              </w:rPr>
              <w:t xml:space="preserve">Пәннің </w:t>
            </w:r>
          </w:p>
          <w:p>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pPr>
              <w:rPr>
                <w:b/>
                <w:sz w:val="20"/>
                <w:szCs w:val="20"/>
              </w:rPr>
            </w:pPr>
            <w:r>
              <w:rPr>
                <w:b/>
                <w:sz w:val="20"/>
                <w:szCs w:val="20"/>
                <w:lang w:val="kk-KZ"/>
              </w:rPr>
              <w:t>саясаты</w:t>
            </w:r>
            <w:r>
              <w:rPr>
                <w:b/>
                <w:sz w:val="20"/>
                <w:szCs w:val="20"/>
              </w:rPr>
              <w:t xml:space="preserve"> </w:t>
            </w:r>
          </w:p>
        </w:tc>
        <w:tc>
          <w:tcPr>
            <w:tcW w:w="807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pPr>
              <w:jc w:val="both"/>
              <w:rPr>
                <w:rStyle w:val="10"/>
                <w:b/>
                <w:bCs/>
                <w:sz w:val="20"/>
                <w:szCs w:val="20"/>
                <w:lang w:val="kk-KZ"/>
              </w:rPr>
            </w:pPr>
            <w:r>
              <w:rPr>
                <w:rStyle w:val="10"/>
                <w:b/>
                <w:bCs/>
                <w:sz w:val="20"/>
                <w:szCs w:val="20"/>
              </w:rPr>
              <w:t xml:space="preserve">Академиялық адалдық. </w:t>
            </w:r>
            <w:r>
              <w:rPr>
                <w:rStyle w:val="10"/>
                <w:sz w:val="20"/>
                <w:szCs w:val="20"/>
              </w:rPr>
              <w:t xml:space="preserve">Практикалық/зертханалық сабақтар, </w:t>
            </w:r>
            <w:r>
              <w:rPr>
                <w:rStyle w:val="10"/>
                <w:sz w:val="20"/>
                <w:szCs w:val="20"/>
                <w:lang w:val="kk-KZ"/>
              </w:rPr>
              <w:t>БӨЖ</w:t>
            </w:r>
            <w:r>
              <w:rPr>
                <w:rStyle w:val="10"/>
                <w:sz w:val="20"/>
                <w:szCs w:val="20"/>
              </w:rPr>
              <w:t xml:space="preserve"> білім алушының дербестігін, сыни ойлауын, шығармашылығын дамытады. Плагиат, жалғандық, </w:t>
            </w:r>
            <w:r>
              <w:rPr>
                <w:rStyle w:val="10"/>
                <w:sz w:val="20"/>
                <w:szCs w:val="20"/>
                <w:lang w:val="kk-KZ"/>
              </w:rPr>
              <w:t>шпаргалка</w:t>
            </w:r>
            <w:r>
              <w:rPr>
                <w:rStyle w:val="10"/>
                <w:sz w:val="20"/>
                <w:szCs w:val="20"/>
              </w:rPr>
              <w:t xml:space="preserve"> пайдалану, тапсырмаларды орындаудың барлық кезеңдерінде </w:t>
            </w:r>
            <w:r>
              <w:rPr>
                <w:rStyle w:val="10"/>
                <w:sz w:val="20"/>
                <w:szCs w:val="20"/>
                <w:lang w:val="kk-KZ"/>
              </w:rPr>
              <w:t xml:space="preserve">көшіруге </w:t>
            </w:r>
            <w:r>
              <w:rPr>
                <w:rStyle w:val="10"/>
                <w:sz w:val="20"/>
                <w:szCs w:val="20"/>
              </w:rPr>
              <w:t>жол берілмейді.</w:t>
            </w:r>
            <w:r>
              <w:rPr>
                <w:rStyle w:val="10"/>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10"/>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10"/>
                <w:sz w:val="20"/>
                <w:szCs w:val="20"/>
                <w:lang w:val="kk-KZ"/>
              </w:rPr>
              <w:t xml:space="preserve"> тәрізді құжаттармен регламенттеледі.</w:t>
            </w:r>
          </w:p>
          <w:p>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rPr>
                <w:lang w:val="kk-KZ" w:eastAsia="ru-RU"/>
              </w:rPr>
            </w:pPr>
            <w:r>
              <w:rPr>
                <w:sz w:val="20"/>
                <w:szCs w:val="20"/>
                <w:lang w:val="kk-KZ"/>
              </w:rPr>
              <w:t>Барлық білім алушылар, әсіресе мүмкіндігі шектеулі жандар, телефон/e-mail  +77751634068</w:t>
            </w:r>
            <w:r>
              <w:rPr>
                <w:lang w:val="kk-KZ"/>
              </w:rPr>
              <w:t xml:space="preserve"> </w:t>
            </w:r>
            <w:r>
              <w:rPr>
                <w:sz w:val="20"/>
                <w:szCs w:val="20"/>
                <w:lang w:val="kk-KZ"/>
              </w:rPr>
              <w:t xml:space="preserve">e-mail: </w:t>
            </w:r>
            <w:r>
              <w:fldChar w:fldCharType="begin"/>
            </w:r>
            <w:r>
              <w:instrText xml:space="preserve"> HYPERLINK "mailto:nurbakit_momb@mail.ru" </w:instrText>
            </w:r>
            <w:r>
              <w:fldChar w:fldCharType="separate"/>
            </w:r>
            <w:r>
              <w:rPr>
                <w:rStyle w:val="10"/>
                <w:sz w:val="20"/>
                <w:szCs w:val="20"/>
                <w:lang w:val="kk-KZ"/>
              </w:rPr>
              <w:t>nurbakit_momb@mail.ru</w:t>
            </w:r>
            <w:r>
              <w:rPr>
                <w:rStyle w:val="10"/>
                <w:sz w:val="20"/>
                <w:szCs w:val="20"/>
                <w:lang w:val="kk-KZ"/>
              </w:rPr>
              <w:fldChar w:fldCharType="end"/>
            </w:r>
            <w:r>
              <w:rPr>
                <w:lang w:val="kk-KZ"/>
              </w:rPr>
              <w:t xml:space="preserve"> </w:t>
            </w:r>
            <w:r>
              <w:rPr>
                <w:sz w:val="20"/>
                <w:szCs w:val="20"/>
                <w:lang w:val="kk-KZ"/>
              </w:rPr>
              <w:t xml:space="preserve">немесе MS Teams-тегі бейне байланыста </w:t>
            </w:r>
            <w:r>
              <w:fldChar w:fldCharType="begin"/>
            </w:r>
            <w:r>
              <w:instrText xml:space="preserve"> HYPERLINK "https://teams.live.com/meet/9441419492199?p=UFcgxJAQFLbyjl1K" </w:instrText>
            </w:r>
            <w:r>
              <w:fldChar w:fldCharType="separate"/>
            </w:r>
            <w:r>
              <w:rPr>
                <w:rStyle w:val="10"/>
                <w:color w:val="0070C0"/>
                <w:sz w:val="20"/>
                <w:szCs w:val="20"/>
                <w:lang w:val="kk-KZ"/>
              </w:rPr>
              <w:t>https://teams.live.com/meet/9441419492199?p=UFcgxJAQFLbyjl1K</w:t>
            </w:r>
            <w:r>
              <w:rPr>
                <w:rStyle w:val="10"/>
                <w:color w:val="0070C0"/>
                <w:sz w:val="20"/>
                <w:szCs w:val="20"/>
                <w:lang w:val="kk-KZ"/>
              </w:rPr>
              <w:fldChar w:fldCharType="end"/>
            </w:r>
            <w:r>
              <w:rPr>
                <w:rStyle w:val="10"/>
                <w:color w:val="0070C0"/>
                <w:sz w:val="20"/>
                <w:szCs w:val="20"/>
                <w:lang w:val="kk-KZ"/>
              </w:rPr>
              <w:t xml:space="preserve"> </w:t>
            </w:r>
            <w:r>
              <w:rPr>
                <w:rStyle w:val="10"/>
                <w:sz w:val="20"/>
                <w:szCs w:val="20"/>
                <w:lang w:val="kk-KZ"/>
              </w:rPr>
              <w:t>көрсетілген сілтеме бойынша</w:t>
            </w:r>
            <w:r>
              <w:rPr>
                <w:rStyle w:val="10"/>
                <w:color w:val="0070C0"/>
                <w:sz w:val="20"/>
                <w:szCs w:val="20"/>
                <w:lang w:val="kk-KZ"/>
              </w:rPr>
              <w:t xml:space="preserve"> </w:t>
            </w:r>
            <w:r>
              <w:rPr>
                <w:sz w:val="20"/>
                <w:szCs w:val="20"/>
                <w:lang w:val="kk-KZ"/>
              </w:rPr>
              <w:t xml:space="preserve">кеңестік көмек ала алады. </w:t>
            </w:r>
          </w:p>
          <w:p>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 online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jc w:val="center"/>
              <w:rPr>
                <w:b/>
                <w:bCs/>
                <w:sz w:val="20"/>
                <w:szCs w:val="20"/>
              </w:rPr>
            </w:pPr>
            <w:r>
              <w:rPr>
                <w:b/>
                <w:bCs/>
                <w:sz w:val="20"/>
                <w:szCs w:val="20"/>
                <w:lang w:val="kk-KZ"/>
              </w:rPr>
              <w:t>БІЛІМ БЕРУ, БІЛІМ АЛУ ЖӘНЕ БАҒАЛАНУ ТУРАЛЫ АҚПАРАТ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5387" w:type="dxa"/>
            <w:gridSpan w:val="5"/>
            <w:tcBorders>
              <w:top w:val="single" w:color="000000" w:themeColor="text1" w:sz="4" w:space="0"/>
              <w:left w:val="single" w:color="000000" w:themeColor="text1" w:sz="4" w:space="0"/>
              <w:right w:val="single" w:color="000000" w:themeColor="text1" w:sz="4" w:space="0"/>
            </w:tcBorders>
            <w:shd w:val="clear" w:color="auto" w:fill="auto"/>
          </w:tcPr>
          <w:p>
            <w:pPr>
              <w:jc w:val="both"/>
              <w:rPr>
                <w:b/>
                <w:bCs/>
                <w:sz w:val="16"/>
                <w:szCs w:val="16"/>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jc w:val="both"/>
              <w:rPr>
                <w:b/>
                <w:sz w:val="16"/>
                <w:szCs w:val="16"/>
                <w:highlight w:val="green"/>
              </w:rPr>
            </w:pPr>
            <w:r>
              <w:rPr>
                <w:b/>
                <w:bCs/>
                <w:sz w:val="16"/>
                <w:szCs w:val="16"/>
                <w:lang w:val="kk-KZ"/>
              </w:rPr>
              <w:t>әріптік бағалау жүйесі</w:t>
            </w:r>
            <w:r>
              <w:rPr>
                <w:b/>
                <w:bCs/>
                <w:sz w:val="16"/>
                <w:szCs w:val="16"/>
              </w:rPr>
              <w:t xml:space="preserve"> </w:t>
            </w:r>
          </w:p>
        </w:tc>
        <w:tc>
          <w:tcPr>
            <w:tcW w:w="5103" w:type="dxa"/>
            <w:gridSpan w:val="2"/>
            <w:tcBorders>
              <w:top w:val="single" w:color="000000" w:themeColor="text1" w:sz="4" w:space="0"/>
              <w:left w:val="single" w:color="000000" w:themeColor="text1" w:sz="4" w:space="0"/>
              <w:right w:val="single" w:color="000000" w:themeColor="text1" w:sz="4" w:space="0"/>
            </w:tcBorders>
            <w:shd w:val="clear" w:color="auto" w:fill="auto"/>
          </w:tcPr>
          <w:p>
            <w:pPr>
              <w:jc w:val="both"/>
              <w:rPr>
                <w:b/>
                <w:bCs/>
                <w:sz w:val="16"/>
                <w:szCs w:val="16"/>
              </w:rPr>
            </w:pPr>
            <w:r>
              <w:rPr>
                <w:b/>
                <w:sz w:val="16"/>
                <w:szCs w:val="16"/>
                <w:lang w:val="kk-KZ"/>
              </w:rPr>
              <w:t xml:space="preserve">Бағалау әдістері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851" w:type="dxa"/>
            <w:tcBorders>
              <w:top w:val="single" w:color="000000" w:themeColor="text1" w:sz="4" w:space="0"/>
              <w:left w:val="single" w:color="000000" w:themeColor="text1" w:sz="4" w:space="0"/>
              <w:right w:val="single" w:color="000000" w:themeColor="text1" w:sz="4" w:space="0"/>
            </w:tcBorders>
            <w:shd w:val="clear" w:color="auto" w:fill="auto"/>
          </w:tcPr>
          <w:p>
            <w:pPr>
              <w:rPr>
                <w:b/>
                <w:bCs/>
                <w:sz w:val="16"/>
                <w:szCs w:val="16"/>
                <w:lang w:val="kk-KZ"/>
              </w:rPr>
            </w:pPr>
            <w:r>
              <w:rPr>
                <w:b/>
                <w:bCs/>
                <w:sz w:val="16"/>
                <w:szCs w:val="16"/>
                <w:lang w:val="kk-KZ"/>
              </w:rPr>
              <w:t xml:space="preserve">Баға </w:t>
            </w:r>
          </w:p>
        </w:tc>
        <w:tc>
          <w:tcPr>
            <w:tcW w:w="1276" w:type="dxa"/>
            <w:tcBorders>
              <w:top w:val="single" w:color="000000" w:themeColor="text1" w:sz="4" w:space="0"/>
              <w:left w:val="single" w:color="000000" w:themeColor="text1" w:sz="4" w:space="0"/>
              <w:right w:val="single" w:color="000000" w:themeColor="text1" w:sz="4" w:space="0"/>
            </w:tcBorders>
            <w:shd w:val="clear" w:color="auto" w:fill="auto"/>
          </w:tcPr>
          <w:p>
            <w:pPr>
              <w:rPr>
                <w:b/>
                <w:bCs/>
                <w:sz w:val="16"/>
                <w:szCs w:val="16"/>
              </w:rPr>
            </w:pPr>
            <w:r>
              <w:rPr>
                <w:b/>
                <w:bCs/>
                <w:sz w:val="16"/>
                <w:szCs w:val="16"/>
                <w:lang w:val="kk-KZ"/>
              </w:rPr>
              <w:t>Баллдардың сандық баламасы</w:t>
            </w:r>
          </w:p>
        </w:tc>
        <w:tc>
          <w:tcPr>
            <w:tcW w:w="992" w:type="dxa"/>
            <w:gridSpan w:val="2"/>
            <w:tcBorders>
              <w:top w:val="single" w:color="000000" w:themeColor="text1" w:sz="4" w:space="0"/>
              <w:left w:val="single" w:color="000000" w:themeColor="text1" w:sz="4" w:space="0"/>
              <w:right w:val="single" w:color="000000" w:themeColor="text1" w:sz="4" w:space="0"/>
            </w:tcBorders>
            <w:shd w:val="clear" w:color="auto" w:fill="auto"/>
          </w:tcPr>
          <w:p>
            <w:pPr>
              <w:rPr>
                <w:sz w:val="16"/>
                <w:szCs w:val="16"/>
              </w:rPr>
            </w:pPr>
            <w:r>
              <w:rPr>
                <w:b/>
                <w:bCs/>
                <w:sz w:val="16"/>
                <w:szCs w:val="16"/>
              </w:rPr>
              <w:t xml:space="preserve">% </w:t>
            </w:r>
            <w:r>
              <w:rPr>
                <w:b/>
                <w:bCs/>
                <w:sz w:val="16"/>
                <w:szCs w:val="16"/>
                <w:lang w:val="kk-KZ"/>
              </w:rPr>
              <w:t>мәндегі баллдар</w:t>
            </w:r>
            <w:r>
              <w:rPr>
                <w:b/>
                <w:bCs/>
                <w:sz w:val="16"/>
                <w:szCs w:val="16"/>
              </w:rPr>
              <w:t xml:space="preserve"> </w:t>
            </w:r>
          </w:p>
        </w:tc>
        <w:tc>
          <w:tcPr>
            <w:tcW w:w="2268" w:type="dxa"/>
            <w:tcBorders>
              <w:top w:val="single" w:color="000000" w:themeColor="text1" w:sz="4" w:space="0"/>
              <w:left w:val="single" w:color="000000" w:themeColor="text1" w:sz="4" w:space="0"/>
              <w:right w:val="single" w:color="000000" w:themeColor="text1" w:sz="4" w:space="0"/>
            </w:tcBorders>
            <w:shd w:val="clear" w:color="auto" w:fill="auto"/>
          </w:tcPr>
          <w:p>
            <w:pPr>
              <w:rPr>
                <w:sz w:val="16"/>
                <w:szCs w:val="16"/>
              </w:rPr>
            </w:pPr>
            <w:r>
              <w:rPr>
                <w:b/>
                <w:bCs/>
                <w:sz w:val="16"/>
                <w:szCs w:val="16"/>
                <w:lang w:val="kk-KZ"/>
              </w:rPr>
              <w:t>Дәстүрлі жүйедегі баға</w:t>
            </w:r>
          </w:p>
        </w:tc>
        <w:tc>
          <w:tcPr>
            <w:tcW w:w="5103" w:type="dxa"/>
            <w:gridSpan w:val="2"/>
            <w:vMerge w:val="restart"/>
            <w:tcBorders>
              <w:top w:val="single" w:color="000000" w:themeColor="text1" w:sz="4" w:space="0"/>
              <w:left w:val="single" w:color="000000" w:themeColor="text1" w:sz="4" w:space="0"/>
              <w:right w:val="single" w:color="000000" w:themeColor="text1" w:sz="4" w:space="0"/>
            </w:tcBorders>
          </w:tcPr>
          <w:p>
            <w:pPr>
              <w:jc w:val="both"/>
              <w:rPr>
                <w:bCs/>
                <w:sz w:val="16"/>
                <w:szCs w:val="16"/>
                <w:lang w:val="kk-KZ"/>
              </w:rPr>
            </w:pPr>
            <w:r>
              <w:rPr>
                <w:b/>
                <w:sz w:val="16"/>
                <w:szCs w:val="16"/>
              </w:rPr>
              <w:t>Критериалды бағалау</w:t>
            </w:r>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Pr>
                <w:bCs/>
                <w:sz w:val="16"/>
                <w:szCs w:val="16"/>
              </w:rPr>
              <w:t xml:space="preserve"> күтілетін нәтижелерімен </w:t>
            </w:r>
            <w:r>
              <w:rPr>
                <w:bCs/>
                <w:sz w:val="16"/>
                <w:szCs w:val="16"/>
                <w:lang w:val="kk-KZ"/>
              </w:rPr>
              <w:t>ара салмақтық</w:t>
            </w:r>
            <w:r>
              <w:rPr>
                <w:bCs/>
                <w:sz w:val="16"/>
                <w:szCs w:val="16"/>
              </w:rPr>
              <w:t xml:space="preserve"> процесі. Формативті және жиынтық бағалауға негізделген</w:t>
            </w:r>
            <w:r>
              <w:rPr>
                <w:bCs/>
                <w:sz w:val="16"/>
                <w:szCs w:val="16"/>
                <w:lang w:val="kk-KZ"/>
              </w:rPr>
              <w:t>.</w:t>
            </w:r>
          </w:p>
          <w:p>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16"/>
                <w:szCs w:val="16"/>
              </w:rPr>
              <w:t>Оқу нәтижелері бағаланады</w:t>
            </w:r>
            <w:r>
              <w:rPr>
                <w:bCs/>
                <w:sz w:val="16"/>
                <w:szCs w:val="16"/>
                <w:lang w:val="kk-KZ"/>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pPr>
              <w:jc w:val="both"/>
              <w:rPr>
                <w:b/>
                <w:sz w:val="16"/>
                <w:szCs w:val="16"/>
                <w:highlight w:val="green"/>
              </w:rPr>
            </w:pPr>
            <w:r>
              <w:rPr>
                <w:sz w:val="16"/>
                <w:szCs w:val="16"/>
                <w:lang w:val="en-US"/>
              </w:rPr>
              <w:t>A</w:t>
            </w:r>
          </w:p>
        </w:tc>
        <w:tc>
          <w:tcPr>
            <w:tcW w:w="1276" w:type="dxa"/>
            <w:tcBorders>
              <w:left w:val="single" w:color="000000" w:themeColor="text1" w:sz="4" w:space="0"/>
              <w:right w:val="single" w:color="000000" w:themeColor="text1" w:sz="4" w:space="0"/>
            </w:tcBorders>
          </w:tcPr>
          <w:p>
            <w:pPr>
              <w:jc w:val="both"/>
              <w:rPr>
                <w:b/>
                <w:sz w:val="16"/>
                <w:szCs w:val="16"/>
                <w:highlight w:val="green"/>
              </w:rPr>
            </w:pPr>
            <w:r>
              <w:rPr>
                <w:sz w:val="16"/>
                <w:szCs w:val="16"/>
                <w:lang w:val="en-US"/>
              </w:rPr>
              <w:t>4</w:t>
            </w:r>
            <w:r>
              <w:rPr>
                <w:sz w:val="16"/>
                <w:szCs w:val="16"/>
              </w:rPr>
              <w:t>,0</w:t>
            </w:r>
          </w:p>
        </w:tc>
        <w:tc>
          <w:tcPr>
            <w:tcW w:w="992" w:type="dxa"/>
            <w:gridSpan w:val="2"/>
            <w:tcBorders>
              <w:left w:val="single" w:color="000000" w:themeColor="text1" w:sz="4" w:space="0"/>
              <w:right w:val="single" w:color="000000" w:themeColor="text1" w:sz="4" w:space="0"/>
            </w:tcBorders>
          </w:tcPr>
          <w:p>
            <w:pPr>
              <w:jc w:val="both"/>
              <w:rPr>
                <w:b/>
                <w:sz w:val="16"/>
                <w:szCs w:val="16"/>
                <w:highlight w:val="green"/>
              </w:rPr>
            </w:pPr>
            <w:r>
              <w:rPr>
                <w:sz w:val="16"/>
                <w:szCs w:val="16"/>
                <w:lang w:val="en-US"/>
              </w:rPr>
              <w:t>95-100</w:t>
            </w:r>
          </w:p>
        </w:tc>
        <w:tc>
          <w:tcPr>
            <w:tcW w:w="2268" w:type="dxa"/>
            <w:vMerge w:val="restart"/>
            <w:tcBorders>
              <w:left w:val="single" w:color="000000" w:themeColor="text1" w:sz="4" w:space="0"/>
              <w:right w:val="single" w:color="000000" w:themeColor="text1" w:sz="4" w:space="0"/>
            </w:tcBorders>
          </w:tcPr>
          <w:p>
            <w:pPr>
              <w:jc w:val="both"/>
              <w:rPr>
                <w:b/>
                <w:sz w:val="16"/>
                <w:szCs w:val="16"/>
                <w:highlight w:val="green"/>
                <w:lang w:val="kk-KZ"/>
              </w:rPr>
            </w:pPr>
            <w:r>
              <w:rPr>
                <w:sz w:val="16"/>
                <w:szCs w:val="16"/>
                <w:lang w:val="kk-KZ"/>
              </w:rPr>
              <w:t>Өте жақсы</w:t>
            </w:r>
          </w:p>
        </w:tc>
        <w:tc>
          <w:tcPr>
            <w:tcW w:w="5103" w:type="dxa"/>
            <w:gridSpan w:val="2"/>
            <w:vMerge w:val="continue"/>
          </w:tcPr>
          <w:p>
            <w:pPr>
              <w:jc w:val="both"/>
              <w:rPr>
                <w:sz w:val="16"/>
                <w:szCs w:val="16"/>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pPr>
              <w:jc w:val="both"/>
              <w:rPr>
                <w:b/>
                <w:sz w:val="16"/>
                <w:szCs w:val="16"/>
                <w:highlight w:val="green"/>
              </w:rPr>
            </w:pPr>
            <w:r>
              <w:rPr>
                <w:sz w:val="16"/>
                <w:szCs w:val="16"/>
                <w:lang w:val="en-US"/>
              </w:rPr>
              <w:t>A-</w:t>
            </w:r>
          </w:p>
        </w:tc>
        <w:tc>
          <w:tcPr>
            <w:tcW w:w="1276" w:type="dxa"/>
            <w:tcBorders>
              <w:left w:val="single" w:color="000000" w:themeColor="text1" w:sz="4" w:space="0"/>
              <w:right w:val="single" w:color="000000" w:themeColor="text1" w:sz="4" w:space="0"/>
            </w:tcBorders>
          </w:tcPr>
          <w:p>
            <w:pPr>
              <w:jc w:val="both"/>
              <w:rPr>
                <w:b/>
                <w:sz w:val="16"/>
                <w:szCs w:val="16"/>
                <w:highlight w:val="green"/>
              </w:rPr>
            </w:pPr>
            <w:r>
              <w:rPr>
                <w:sz w:val="16"/>
                <w:szCs w:val="16"/>
              </w:rPr>
              <w:t>3,67</w:t>
            </w:r>
          </w:p>
        </w:tc>
        <w:tc>
          <w:tcPr>
            <w:tcW w:w="992" w:type="dxa"/>
            <w:gridSpan w:val="2"/>
            <w:tcBorders>
              <w:left w:val="single" w:color="000000" w:themeColor="text1" w:sz="4" w:space="0"/>
              <w:right w:val="single" w:color="000000" w:themeColor="text1" w:sz="4" w:space="0"/>
            </w:tcBorders>
          </w:tcPr>
          <w:p>
            <w:pPr>
              <w:jc w:val="both"/>
              <w:rPr>
                <w:b/>
                <w:sz w:val="16"/>
                <w:szCs w:val="16"/>
                <w:highlight w:val="green"/>
              </w:rPr>
            </w:pPr>
            <w:r>
              <w:rPr>
                <w:sz w:val="16"/>
                <w:szCs w:val="16"/>
              </w:rPr>
              <w:t>90-94</w:t>
            </w:r>
          </w:p>
        </w:tc>
        <w:tc>
          <w:tcPr>
            <w:tcW w:w="2268" w:type="dxa"/>
            <w:vMerge w:val="continue"/>
          </w:tcPr>
          <w:p>
            <w:pPr>
              <w:jc w:val="both"/>
              <w:rPr>
                <w:b/>
                <w:sz w:val="16"/>
                <w:szCs w:val="16"/>
                <w:highlight w:val="green"/>
              </w:rPr>
            </w:pPr>
          </w:p>
        </w:tc>
        <w:tc>
          <w:tcPr>
            <w:tcW w:w="5103" w:type="dxa"/>
            <w:gridSpan w:val="2"/>
            <w:vMerge w:val="continue"/>
          </w:tcPr>
          <w:p>
            <w:pPr>
              <w:jc w:val="both"/>
              <w:rPr>
                <w:sz w:val="16"/>
                <w:szCs w:val="16"/>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67" w:hRule="atLeast"/>
        </w:trPr>
        <w:tc>
          <w:tcPr>
            <w:tcW w:w="851" w:type="dxa"/>
            <w:tcBorders>
              <w:left w:val="single" w:color="000000" w:themeColor="text1" w:sz="4" w:space="0"/>
              <w:right w:val="single" w:color="000000" w:themeColor="text1" w:sz="4" w:space="0"/>
            </w:tcBorders>
          </w:tcPr>
          <w:p>
            <w:pPr>
              <w:jc w:val="both"/>
              <w:rPr>
                <w:sz w:val="16"/>
                <w:szCs w:val="16"/>
                <w:lang w:val="en-US"/>
              </w:rPr>
            </w:pPr>
            <w:r>
              <w:rPr>
                <w:sz w:val="16"/>
                <w:szCs w:val="16"/>
                <w:lang w:val="en-US"/>
              </w:rPr>
              <w:t>B+</w:t>
            </w: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lang w:val="en-US"/>
              </w:rPr>
            </w:pPr>
          </w:p>
          <w:p>
            <w:pPr>
              <w:rPr>
                <w:sz w:val="16"/>
                <w:szCs w:val="16"/>
                <w:highlight w:val="green"/>
              </w:rPr>
            </w:pPr>
          </w:p>
          <w:p>
            <w:pPr>
              <w:rPr>
                <w:sz w:val="16"/>
                <w:szCs w:val="16"/>
                <w:highlight w:val="green"/>
              </w:rPr>
            </w:pPr>
          </w:p>
          <w:p>
            <w:pPr>
              <w:rPr>
                <w:sz w:val="16"/>
                <w:szCs w:val="16"/>
                <w:highlight w:val="green"/>
              </w:rPr>
            </w:pPr>
          </w:p>
          <w:p>
            <w:pPr>
              <w:rPr>
                <w:sz w:val="16"/>
                <w:szCs w:val="16"/>
                <w:highlight w:val="green"/>
              </w:rPr>
            </w:pPr>
          </w:p>
          <w:p>
            <w:pPr>
              <w:jc w:val="both"/>
              <w:rPr>
                <w:sz w:val="16"/>
                <w:szCs w:val="16"/>
              </w:rPr>
            </w:pPr>
            <w:r>
              <w:rPr>
                <w:sz w:val="16"/>
                <w:szCs w:val="16"/>
              </w:rPr>
              <w:t>В</w:t>
            </w:r>
          </w:p>
          <w:p>
            <w:pPr>
              <w:rPr>
                <w:sz w:val="16"/>
                <w:szCs w:val="16"/>
                <w:highlight w:val="green"/>
              </w:rPr>
            </w:pPr>
          </w:p>
        </w:tc>
        <w:tc>
          <w:tcPr>
            <w:tcW w:w="1276" w:type="dxa"/>
            <w:tcBorders>
              <w:left w:val="single" w:color="000000" w:themeColor="text1" w:sz="4" w:space="0"/>
              <w:right w:val="single" w:color="000000" w:themeColor="text1" w:sz="4" w:space="0"/>
            </w:tcBorders>
          </w:tcPr>
          <w:p>
            <w:pPr>
              <w:jc w:val="both"/>
              <w:rPr>
                <w:sz w:val="16"/>
                <w:szCs w:val="16"/>
              </w:rPr>
            </w:pPr>
            <w:r>
              <w:rPr>
                <w:sz w:val="16"/>
                <w:szCs w:val="16"/>
              </w:rPr>
              <w:t>3,33</w:t>
            </w: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highlight w:val="green"/>
              </w:rPr>
            </w:pPr>
          </w:p>
          <w:p>
            <w:pPr>
              <w:rPr>
                <w:sz w:val="16"/>
                <w:szCs w:val="16"/>
                <w:highlight w:val="green"/>
              </w:rPr>
            </w:pPr>
          </w:p>
          <w:p>
            <w:pPr>
              <w:rPr>
                <w:sz w:val="16"/>
                <w:szCs w:val="16"/>
                <w:highlight w:val="green"/>
              </w:rPr>
            </w:pPr>
          </w:p>
          <w:p>
            <w:pPr>
              <w:rPr>
                <w:sz w:val="16"/>
                <w:szCs w:val="16"/>
                <w:highlight w:val="green"/>
              </w:rPr>
            </w:pPr>
          </w:p>
          <w:p>
            <w:pPr>
              <w:rPr>
                <w:sz w:val="16"/>
                <w:szCs w:val="16"/>
                <w:highlight w:val="green"/>
              </w:rPr>
            </w:pPr>
          </w:p>
          <w:p>
            <w:pPr>
              <w:rPr>
                <w:sz w:val="16"/>
                <w:szCs w:val="16"/>
                <w:highlight w:val="green"/>
              </w:rPr>
            </w:pPr>
          </w:p>
          <w:p>
            <w:pPr>
              <w:rPr>
                <w:sz w:val="16"/>
                <w:szCs w:val="16"/>
                <w:highlight w:val="green"/>
              </w:rPr>
            </w:pPr>
          </w:p>
          <w:p>
            <w:pPr>
              <w:rPr>
                <w:sz w:val="16"/>
                <w:szCs w:val="16"/>
                <w:highlight w:val="green"/>
              </w:rPr>
            </w:pPr>
            <w:r>
              <w:rPr>
                <w:sz w:val="16"/>
                <w:szCs w:val="16"/>
              </w:rPr>
              <w:t>3,0</w:t>
            </w:r>
          </w:p>
        </w:tc>
        <w:tc>
          <w:tcPr>
            <w:tcW w:w="992" w:type="dxa"/>
            <w:gridSpan w:val="2"/>
            <w:tcBorders>
              <w:left w:val="single" w:color="000000" w:themeColor="text1" w:sz="4" w:space="0"/>
              <w:right w:val="single" w:color="000000" w:themeColor="text1" w:sz="4" w:space="0"/>
            </w:tcBorders>
          </w:tcPr>
          <w:p>
            <w:pPr>
              <w:jc w:val="both"/>
              <w:rPr>
                <w:sz w:val="16"/>
                <w:szCs w:val="16"/>
              </w:rPr>
            </w:pPr>
            <w:r>
              <w:rPr>
                <w:sz w:val="16"/>
                <w:szCs w:val="16"/>
              </w:rPr>
              <w:t>85-89</w:t>
            </w:r>
          </w:p>
          <w:p>
            <w:pPr>
              <w:jc w:val="both"/>
              <w:rPr>
                <w:b/>
                <w:sz w:val="16"/>
                <w:szCs w:val="16"/>
              </w:rPr>
            </w:pPr>
          </w:p>
          <w:p>
            <w:pPr>
              <w:jc w:val="both"/>
              <w:rPr>
                <w:b/>
                <w:sz w:val="16"/>
                <w:szCs w:val="16"/>
              </w:rPr>
            </w:pPr>
          </w:p>
          <w:p>
            <w:pPr>
              <w:jc w:val="both"/>
              <w:rPr>
                <w:b/>
                <w:sz w:val="16"/>
                <w:szCs w:val="16"/>
              </w:rPr>
            </w:pPr>
          </w:p>
          <w:p>
            <w:pPr>
              <w:jc w:val="both"/>
              <w:rPr>
                <w:b/>
                <w:sz w:val="16"/>
                <w:szCs w:val="16"/>
              </w:rPr>
            </w:pPr>
          </w:p>
          <w:p>
            <w:pPr>
              <w:jc w:val="both"/>
              <w:rPr>
                <w:b/>
                <w:sz w:val="16"/>
                <w:szCs w:val="16"/>
              </w:rPr>
            </w:pPr>
          </w:p>
          <w:p>
            <w:pPr>
              <w:jc w:val="both"/>
              <w:rPr>
                <w:b/>
                <w:sz w:val="16"/>
                <w:szCs w:val="16"/>
              </w:rPr>
            </w:pPr>
          </w:p>
          <w:p>
            <w:pPr>
              <w:jc w:val="both"/>
              <w:rPr>
                <w:b/>
                <w:sz w:val="16"/>
                <w:szCs w:val="16"/>
              </w:rPr>
            </w:pPr>
          </w:p>
          <w:p>
            <w:pPr>
              <w:jc w:val="both"/>
              <w:rPr>
                <w:b/>
                <w:sz w:val="16"/>
                <w:szCs w:val="16"/>
              </w:rPr>
            </w:pPr>
          </w:p>
          <w:p>
            <w:pPr>
              <w:jc w:val="both"/>
              <w:rPr>
                <w:b/>
                <w:sz w:val="16"/>
                <w:szCs w:val="16"/>
              </w:rPr>
            </w:pPr>
          </w:p>
          <w:p>
            <w:pPr>
              <w:jc w:val="both"/>
              <w:rPr>
                <w:b/>
                <w:sz w:val="16"/>
                <w:szCs w:val="16"/>
              </w:rPr>
            </w:pPr>
          </w:p>
          <w:p>
            <w:pPr>
              <w:jc w:val="both"/>
              <w:rPr>
                <w:b/>
                <w:sz w:val="16"/>
                <w:szCs w:val="16"/>
              </w:rPr>
            </w:pPr>
          </w:p>
          <w:p>
            <w:pPr>
              <w:jc w:val="both"/>
              <w:rPr>
                <w:b/>
                <w:sz w:val="16"/>
                <w:szCs w:val="16"/>
              </w:rPr>
            </w:pPr>
          </w:p>
          <w:p>
            <w:pPr>
              <w:jc w:val="both"/>
              <w:rPr>
                <w:b/>
                <w:sz w:val="16"/>
                <w:szCs w:val="16"/>
              </w:rPr>
            </w:pPr>
          </w:p>
          <w:p>
            <w:pPr>
              <w:jc w:val="both"/>
              <w:rPr>
                <w:b/>
                <w:sz w:val="16"/>
                <w:szCs w:val="16"/>
                <w:highlight w:val="green"/>
              </w:rPr>
            </w:pPr>
            <w:r>
              <w:rPr>
                <w:sz w:val="16"/>
                <w:szCs w:val="16"/>
              </w:rPr>
              <w:t>80-84</w:t>
            </w:r>
          </w:p>
        </w:tc>
        <w:tc>
          <w:tcPr>
            <w:tcW w:w="2268" w:type="dxa"/>
            <w:vMerge w:val="restart"/>
            <w:tcBorders>
              <w:left w:val="single" w:color="000000" w:themeColor="text1" w:sz="4" w:space="0"/>
              <w:right w:val="single" w:color="000000" w:themeColor="text1" w:sz="4" w:space="0"/>
            </w:tcBorders>
          </w:tcPr>
          <w:p>
            <w:pPr>
              <w:jc w:val="both"/>
              <w:rPr>
                <w:b/>
                <w:sz w:val="16"/>
                <w:szCs w:val="16"/>
                <w:highlight w:val="green"/>
                <w:lang w:val="kk-KZ"/>
              </w:rPr>
            </w:pPr>
            <w:r>
              <w:rPr>
                <w:sz w:val="16"/>
                <w:szCs w:val="16"/>
                <w:lang w:val="kk-KZ"/>
              </w:rPr>
              <w:t xml:space="preserve">Жақсы </w:t>
            </w:r>
          </w:p>
        </w:tc>
        <w:tc>
          <w:tcPr>
            <w:tcW w:w="5103" w:type="dxa"/>
            <w:gridSpan w:val="2"/>
            <w:vMerge w:val="continue"/>
          </w:tcPr>
          <w:p>
            <w:pPr>
              <w:jc w:val="both"/>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851" w:type="dxa"/>
            <w:vMerge w:val="restart"/>
            <w:tcBorders>
              <w:left w:val="single" w:color="000000" w:themeColor="text1" w:sz="4" w:space="0"/>
              <w:right w:val="single" w:color="000000" w:themeColor="text1" w:sz="4" w:space="0"/>
            </w:tcBorders>
          </w:tcPr>
          <w:p>
            <w:pPr>
              <w:jc w:val="both"/>
              <w:rPr>
                <w:bCs/>
                <w:sz w:val="16"/>
                <w:szCs w:val="16"/>
                <w:highlight w:val="green"/>
              </w:rPr>
            </w:pPr>
            <w:r>
              <w:rPr>
                <w:sz w:val="16"/>
                <w:szCs w:val="16"/>
                <w:lang w:val="en-US"/>
              </w:rPr>
              <w:t>B</w:t>
            </w:r>
            <w:r>
              <w:rPr>
                <w:sz w:val="16"/>
                <w:szCs w:val="16"/>
              </w:rPr>
              <w:t>-</w:t>
            </w:r>
          </w:p>
        </w:tc>
        <w:tc>
          <w:tcPr>
            <w:tcW w:w="1276" w:type="dxa"/>
            <w:vMerge w:val="restart"/>
            <w:tcBorders>
              <w:left w:val="single" w:color="000000" w:themeColor="text1" w:sz="4" w:space="0"/>
              <w:right w:val="single" w:color="000000" w:themeColor="text1" w:sz="4" w:space="0"/>
            </w:tcBorders>
          </w:tcPr>
          <w:p>
            <w:pPr>
              <w:jc w:val="both"/>
              <w:rPr>
                <w:b/>
                <w:sz w:val="16"/>
                <w:szCs w:val="16"/>
                <w:highlight w:val="green"/>
              </w:rPr>
            </w:pPr>
            <w:r>
              <w:rPr>
                <w:sz w:val="16"/>
                <w:szCs w:val="16"/>
              </w:rPr>
              <w:t>2,67</w:t>
            </w:r>
          </w:p>
        </w:tc>
        <w:tc>
          <w:tcPr>
            <w:tcW w:w="992" w:type="dxa"/>
            <w:gridSpan w:val="2"/>
            <w:vMerge w:val="restart"/>
            <w:tcBorders>
              <w:left w:val="single" w:color="000000" w:themeColor="text1" w:sz="4" w:space="0"/>
              <w:right w:val="single" w:color="000000" w:themeColor="text1" w:sz="4" w:space="0"/>
            </w:tcBorders>
          </w:tcPr>
          <w:p>
            <w:pPr>
              <w:jc w:val="both"/>
              <w:rPr>
                <w:b/>
                <w:sz w:val="16"/>
                <w:szCs w:val="16"/>
                <w:highlight w:val="green"/>
              </w:rPr>
            </w:pPr>
            <w:r>
              <w:rPr>
                <w:sz w:val="16"/>
                <w:szCs w:val="16"/>
              </w:rPr>
              <w:t>75-79</w:t>
            </w:r>
          </w:p>
        </w:tc>
        <w:tc>
          <w:tcPr>
            <w:tcW w:w="2268" w:type="dxa"/>
            <w:vMerge w:val="continue"/>
          </w:tcPr>
          <w:p>
            <w:pPr>
              <w:jc w:val="both"/>
              <w:rPr>
                <w:b/>
                <w:sz w:val="16"/>
                <w:szCs w:val="16"/>
                <w:highlight w:val="green"/>
              </w:rPr>
            </w:pPr>
          </w:p>
        </w:tc>
        <w:tc>
          <w:tcPr>
            <w:tcW w:w="2835" w:type="dxa"/>
            <w:tcBorders>
              <w:left w:val="single" w:color="000000" w:themeColor="text1" w:sz="4" w:space="0"/>
              <w:bottom w:val="single" w:color="auto" w:sz="4" w:space="0"/>
              <w:right w:val="single" w:color="000000" w:themeColor="text1" w:sz="4" w:space="0"/>
            </w:tcBorders>
            <w:shd w:val="clear" w:color="auto" w:fill="auto"/>
          </w:tcPr>
          <w:p>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pPr>
              <w:jc w:val="both"/>
              <w:rPr>
                <w:sz w:val="16"/>
                <w:szCs w:val="16"/>
                <w:lang w:val="kk-KZ"/>
              </w:rPr>
            </w:pPr>
          </w:p>
        </w:tc>
        <w:tc>
          <w:tcPr>
            <w:tcW w:w="2268" w:type="dxa"/>
            <w:tcBorders>
              <w:left w:val="single" w:color="000000" w:themeColor="text1" w:sz="4" w:space="0"/>
              <w:bottom w:val="single" w:color="auto" w:sz="4" w:space="0"/>
              <w:right w:val="single" w:color="000000" w:themeColor="text1" w:sz="4" w:space="0"/>
            </w:tcBorders>
            <w:shd w:val="clear" w:color="auto" w:fill="auto"/>
          </w:tcPr>
          <w:p>
            <w:pPr>
              <w:rPr>
                <w:color w:val="FF0000"/>
                <w:sz w:val="16"/>
                <w:szCs w:val="16"/>
                <w:lang w:val="kk-KZ"/>
              </w:rPr>
            </w:pPr>
            <w:r>
              <w:rPr>
                <w:b/>
                <w:bCs/>
                <w:sz w:val="16"/>
                <w:szCs w:val="16"/>
                <w:lang w:val="kk-KZ"/>
              </w:rPr>
              <w:t>% мәндегі баллдар</w:t>
            </w:r>
            <w:r>
              <w:rPr>
                <w:color w:val="FF0000"/>
                <w:sz w:val="16"/>
                <w:szCs w:val="16"/>
                <w:lang w:val="kk-KZ"/>
              </w:rPr>
              <w:t>.</w:t>
            </w:r>
          </w:p>
          <w:p>
            <w:pPr>
              <w:rPr>
                <w:color w:val="FF0000"/>
                <w:sz w:val="16"/>
                <w:szCs w:val="16"/>
                <w:u w:val="single"/>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0" w:hRule="atLeast"/>
        </w:trPr>
        <w:tc>
          <w:tcPr>
            <w:tcW w:w="851" w:type="dxa"/>
            <w:vMerge w:val="continue"/>
            <w:tcBorders>
              <w:left w:val="single" w:color="000000" w:themeColor="text1" w:sz="4" w:space="0"/>
              <w:right w:val="single" w:color="000000" w:themeColor="text1" w:sz="4" w:space="0"/>
            </w:tcBorders>
          </w:tcPr>
          <w:p>
            <w:pPr>
              <w:jc w:val="both"/>
              <w:rPr>
                <w:sz w:val="16"/>
                <w:szCs w:val="16"/>
                <w:lang w:val="en-US"/>
              </w:rPr>
            </w:pPr>
          </w:p>
        </w:tc>
        <w:tc>
          <w:tcPr>
            <w:tcW w:w="1276" w:type="dxa"/>
            <w:vMerge w:val="continue"/>
            <w:tcBorders>
              <w:left w:val="single" w:color="000000" w:themeColor="text1" w:sz="4" w:space="0"/>
              <w:right w:val="single" w:color="000000" w:themeColor="text1" w:sz="4" w:space="0"/>
            </w:tcBorders>
          </w:tcPr>
          <w:p>
            <w:pPr>
              <w:jc w:val="both"/>
              <w:rPr>
                <w:sz w:val="16"/>
                <w:szCs w:val="16"/>
              </w:rPr>
            </w:pPr>
          </w:p>
        </w:tc>
        <w:tc>
          <w:tcPr>
            <w:tcW w:w="992" w:type="dxa"/>
            <w:gridSpan w:val="2"/>
            <w:vMerge w:val="continue"/>
            <w:tcBorders>
              <w:left w:val="single" w:color="000000" w:themeColor="text1" w:sz="4" w:space="0"/>
              <w:right w:val="single" w:color="000000" w:themeColor="text1" w:sz="4" w:space="0"/>
            </w:tcBorders>
          </w:tcPr>
          <w:p>
            <w:pPr>
              <w:jc w:val="both"/>
              <w:rPr>
                <w:sz w:val="16"/>
                <w:szCs w:val="16"/>
              </w:rPr>
            </w:pPr>
          </w:p>
        </w:tc>
        <w:tc>
          <w:tcPr>
            <w:tcW w:w="2268" w:type="dxa"/>
            <w:vMerge w:val="continue"/>
          </w:tcPr>
          <w:p>
            <w:pPr>
              <w:jc w:val="both"/>
              <w:rPr>
                <w:b/>
                <w:sz w:val="16"/>
                <w:szCs w:val="16"/>
                <w:highlight w:val="green"/>
              </w:rPr>
            </w:pPr>
          </w:p>
        </w:tc>
        <w:tc>
          <w:tcPr>
            <w:tcW w:w="2835" w:type="dxa"/>
            <w:tcBorders>
              <w:top w:val="single" w:color="auto" w:sz="4" w:space="0"/>
              <w:left w:val="single" w:color="000000" w:themeColor="text1" w:sz="4" w:space="0"/>
              <w:right w:val="single" w:color="000000" w:themeColor="text1" w:sz="4" w:space="0"/>
            </w:tcBorders>
            <w:shd w:val="clear" w:color="auto" w:fill="auto"/>
          </w:tcPr>
          <w:p>
            <w:pPr>
              <w:rPr>
                <w:b/>
                <w:sz w:val="16"/>
                <w:szCs w:val="16"/>
              </w:rPr>
            </w:pPr>
            <w:r>
              <w:rPr>
                <w:bCs/>
                <w:sz w:val="16"/>
                <w:szCs w:val="16"/>
              </w:rPr>
              <w:t>Практикалық сабақтарда жұмыс істеуі</w:t>
            </w:r>
          </w:p>
        </w:tc>
        <w:tc>
          <w:tcPr>
            <w:tcW w:w="2268" w:type="dxa"/>
            <w:tcBorders>
              <w:top w:val="single" w:color="auto" w:sz="4" w:space="0"/>
              <w:left w:val="single" w:color="000000" w:themeColor="text1" w:sz="4" w:space="0"/>
              <w:right w:val="single" w:color="000000" w:themeColor="text1" w:sz="4" w:space="0"/>
            </w:tcBorders>
            <w:shd w:val="clear" w:color="auto" w:fill="auto"/>
          </w:tcPr>
          <w:p>
            <w:pPr>
              <w:rPr>
                <w:sz w:val="16"/>
                <w:szCs w:val="16"/>
                <w:lang w:val="kk-KZ"/>
              </w:rPr>
            </w:pPr>
            <w:r>
              <w:rPr>
                <w:sz w:val="16"/>
                <w:szCs w:val="16"/>
                <w:lang w:val="kk-KZ"/>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 w:hRule="atLeast"/>
        </w:trPr>
        <w:tc>
          <w:tcPr>
            <w:tcW w:w="851" w:type="dxa"/>
            <w:tcBorders>
              <w:left w:val="single" w:color="000000" w:themeColor="text1" w:sz="4" w:space="0"/>
              <w:bottom w:val="single" w:color="auto" w:sz="4" w:space="0"/>
              <w:right w:val="single" w:color="000000" w:themeColor="text1" w:sz="4" w:space="0"/>
            </w:tcBorders>
          </w:tcPr>
          <w:p>
            <w:pPr>
              <w:jc w:val="both"/>
              <w:rPr>
                <w:b/>
                <w:sz w:val="16"/>
                <w:szCs w:val="16"/>
                <w:highlight w:val="green"/>
              </w:rPr>
            </w:pPr>
            <w:r>
              <w:rPr>
                <w:sz w:val="16"/>
                <w:szCs w:val="16"/>
                <w:lang w:val="en-US"/>
              </w:rPr>
              <w:t>C</w:t>
            </w:r>
            <w:r>
              <w:rPr>
                <w:sz w:val="16"/>
                <w:szCs w:val="16"/>
              </w:rPr>
              <w:t>+</w:t>
            </w:r>
          </w:p>
        </w:tc>
        <w:tc>
          <w:tcPr>
            <w:tcW w:w="1276" w:type="dxa"/>
            <w:tcBorders>
              <w:left w:val="single" w:color="000000" w:themeColor="text1" w:sz="4" w:space="0"/>
              <w:bottom w:val="single" w:color="auto" w:sz="4" w:space="0"/>
              <w:right w:val="single" w:color="000000" w:themeColor="text1" w:sz="4" w:space="0"/>
            </w:tcBorders>
          </w:tcPr>
          <w:p>
            <w:pPr>
              <w:jc w:val="both"/>
              <w:rPr>
                <w:b/>
                <w:sz w:val="16"/>
                <w:szCs w:val="16"/>
                <w:highlight w:val="green"/>
              </w:rPr>
            </w:pPr>
            <w:r>
              <w:rPr>
                <w:sz w:val="16"/>
                <w:szCs w:val="16"/>
              </w:rPr>
              <w:t>2,33</w:t>
            </w:r>
          </w:p>
        </w:tc>
        <w:tc>
          <w:tcPr>
            <w:tcW w:w="992" w:type="dxa"/>
            <w:gridSpan w:val="2"/>
            <w:tcBorders>
              <w:left w:val="single" w:color="000000" w:themeColor="text1" w:sz="4" w:space="0"/>
              <w:bottom w:val="single" w:color="auto" w:sz="4" w:space="0"/>
              <w:right w:val="single" w:color="auto" w:sz="4" w:space="0"/>
            </w:tcBorders>
          </w:tcPr>
          <w:p>
            <w:pPr>
              <w:jc w:val="both"/>
              <w:rPr>
                <w:b/>
                <w:sz w:val="16"/>
                <w:szCs w:val="16"/>
                <w:highlight w:val="green"/>
              </w:rPr>
            </w:pPr>
            <w:r>
              <w:rPr>
                <w:sz w:val="16"/>
                <w:szCs w:val="16"/>
              </w:rPr>
              <w:t>70-74</w:t>
            </w:r>
          </w:p>
        </w:tc>
        <w:tc>
          <w:tcPr>
            <w:tcW w:w="2268" w:type="dxa"/>
            <w:vMerge w:val="continue"/>
          </w:tcPr>
          <w:p>
            <w:pPr>
              <w:jc w:val="both"/>
              <w:rPr>
                <w:b/>
                <w:sz w:val="16"/>
                <w:szCs w:val="16"/>
                <w:highlight w:val="green"/>
              </w:rPr>
            </w:pPr>
          </w:p>
        </w:tc>
        <w:tc>
          <w:tcPr>
            <w:tcW w:w="2835" w:type="dxa"/>
            <w:tcBorders>
              <w:left w:val="single" w:color="000000" w:themeColor="text1" w:sz="4" w:space="0"/>
              <w:right w:val="single" w:color="000000" w:themeColor="text1" w:sz="4" w:space="0"/>
            </w:tcBorders>
          </w:tcPr>
          <w:p>
            <w:pPr>
              <w:rPr>
                <w:sz w:val="16"/>
                <w:szCs w:val="16"/>
              </w:rPr>
            </w:pPr>
            <w:r>
              <w:rPr>
                <w:sz w:val="16"/>
                <w:szCs w:val="16"/>
              </w:rPr>
              <w:t xml:space="preserve">Өзіндік жұмысы </w:t>
            </w:r>
          </w:p>
          <w:p>
            <w:pPr>
              <w:rPr>
                <w:sz w:val="16"/>
                <w:szCs w:val="16"/>
                <w:lang w:val="kk-KZ"/>
              </w:rPr>
            </w:pPr>
            <w:r>
              <w:rPr>
                <w:sz w:val="16"/>
                <w:szCs w:val="16"/>
              </w:rPr>
              <w:t>(</w:t>
            </w:r>
            <w:r>
              <w:rPr>
                <w:sz w:val="16"/>
                <w:szCs w:val="16"/>
                <w:lang w:val="kk-KZ"/>
              </w:rPr>
              <w:t>үй тапсырмасын орындауы</w:t>
            </w:r>
            <w:r>
              <w:rPr>
                <w:sz w:val="16"/>
                <w:szCs w:val="16"/>
              </w:rPr>
              <w:t xml:space="preserve">)                                      </w:t>
            </w:r>
          </w:p>
        </w:tc>
        <w:tc>
          <w:tcPr>
            <w:tcW w:w="2268" w:type="dxa"/>
            <w:tcBorders>
              <w:left w:val="single" w:color="000000" w:themeColor="text1" w:sz="4" w:space="0"/>
              <w:right w:val="single" w:color="000000" w:themeColor="text1" w:sz="4" w:space="0"/>
            </w:tcBorders>
          </w:tcPr>
          <w:p>
            <w:pPr>
              <w:jc w:val="both"/>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90" w:hRule="atLeast"/>
        </w:trPr>
        <w:tc>
          <w:tcPr>
            <w:tcW w:w="851" w:type="dxa"/>
            <w:tcBorders>
              <w:top w:val="single" w:color="auto" w:sz="4" w:space="0"/>
              <w:left w:val="single" w:color="000000" w:themeColor="text1" w:sz="4" w:space="0"/>
              <w:bottom w:val="single" w:color="auto" w:sz="4" w:space="0"/>
              <w:right w:val="single" w:color="000000" w:themeColor="text1" w:sz="4" w:space="0"/>
            </w:tcBorders>
          </w:tcPr>
          <w:p>
            <w:pPr>
              <w:jc w:val="both"/>
              <w:rPr>
                <w:b/>
                <w:sz w:val="16"/>
                <w:szCs w:val="16"/>
                <w:highlight w:val="green"/>
              </w:rPr>
            </w:pPr>
            <w:r>
              <w:rPr>
                <w:sz w:val="16"/>
                <w:szCs w:val="16"/>
                <w:lang w:val="kk-KZ"/>
              </w:rPr>
              <w:t>С</w:t>
            </w:r>
          </w:p>
        </w:tc>
        <w:tc>
          <w:tcPr>
            <w:tcW w:w="1276" w:type="dxa"/>
            <w:tcBorders>
              <w:top w:val="single" w:color="auto" w:sz="4" w:space="0"/>
              <w:left w:val="single" w:color="000000" w:themeColor="text1" w:sz="4" w:space="0"/>
              <w:bottom w:val="single" w:color="auto" w:sz="4" w:space="0"/>
              <w:right w:val="single" w:color="000000" w:themeColor="text1" w:sz="4" w:space="0"/>
            </w:tcBorders>
          </w:tcPr>
          <w:p>
            <w:pPr>
              <w:jc w:val="both"/>
              <w:rPr>
                <w:b/>
                <w:sz w:val="16"/>
                <w:szCs w:val="16"/>
                <w:highlight w:val="green"/>
              </w:rPr>
            </w:pPr>
            <w:r>
              <w:rPr>
                <w:sz w:val="16"/>
                <w:szCs w:val="16"/>
              </w:rPr>
              <w:t>2</w:t>
            </w:r>
            <w:r>
              <w:rPr>
                <w:sz w:val="16"/>
                <w:szCs w:val="16"/>
                <w:lang w:val="en-US"/>
              </w:rPr>
              <w:t>,</w:t>
            </w:r>
            <w:r>
              <w:rPr>
                <w:sz w:val="16"/>
                <w:szCs w:val="16"/>
              </w:rPr>
              <w:t>0</w:t>
            </w:r>
          </w:p>
        </w:tc>
        <w:tc>
          <w:tcPr>
            <w:tcW w:w="992" w:type="dxa"/>
            <w:gridSpan w:val="2"/>
            <w:tcBorders>
              <w:top w:val="single" w:color="auto" w:sz="4" w:space="0"/>
              <w:left w:val="single" w:color="000000" w:themeColor="text1" w:sz="4" w:space="0"/>
              <w:bottom w:val="single" w:color="auto" w:sz="4" w:space="0"/>
              <w:right w:val="single" w:color="auto" w:sz="4" w:space="0"/>
            </w:tcBorders>
          </w:tcPr>
          <w:p>
            <w:pPr>
              <w:jc w:val="both"/>
              <w:rPr>
                <w:b/>
                <w:sz w:val="16"/>
                <w:szCs w:val="16"/>
                <w:highlight w:val="green"/>
              </w:rPr>
            </w:pPr>
            <w:r>
              <w:rPr>
                <w:sz w:val="16"/>
                <w:szCs w:val="16"/>
                <w:lang w:val="en-US"/>
              </w:rPr>
              <w:t>6</w:t>
            </w:r>
            <w:r>
              <w:rPr>
                <w:sz w:val="16"/>
                <w:szCs w:val="16"/>
              </w:rPr>
              <w:t>5</w:t>
            </w:r>
            <w:r>
              <w:rPr>
                <w:sz w:val="16"/>
                <w:szCs w:val="16"/>
                <w:lang w:val="en-US"/>
              </w:rPr>
              <w:t>-6</w:t>
            </w:r>
            <w:r>
              <w:rPr>
                <w:sz w:val="16"/>
                <w:szCs w:val="16"/>
              </w:rPr>
              <w:t>9</w:t>
            </w:r>
          </w:p>
        </w:tc>
        <w:tc>
          <w:tcPr>
            <w:tcW w:w="2268" w:type="dxa"/>
            <w:vMerge w:val="restart"/>
            <w:tcBorders>
              <w:left w:val="single" w:color="000000" w:themeColor="text1" w:sz="4" w:space="0"/>
              <w:right w:val="single" w:color="000000" w:themeColor="text1" w:sz="4" w:space="0"/>
            </w:tcBorders>
          </w:tcPr>
          <w:p>
            <w:pPr>
              <w:jc w:val="both"/>
              <w:rPr>
                <w:b/>
                <w:sz w:val="16"/>
                <w:szCs w:val="16"/>
                <w:highlight w:val="green"/>
                <w:lang w:val="kk-KZ"/>
              </w:rPr>
            </w:pPr>
            <w:r>
              <w:rPr>
                <w:sz w:val="16"/>
                <w:szCs w:val="16"/>
                <w:lang w:val="kk-KZ"/>
              </w:rPr>
              <w:t xml:space="preserve">Қанағаттанарлық </w:t>
            </w:r>
          </w:p>
        </w:tc>
        <w:tc>
          <w:tcPr>
            <w:tcW w:w="2835" w:type="dxa"/>
            <w:vMerge w:val="restart"/>
            <w:tcBorders>
              <w:left w:val="single" w:color="000000" w:themeColor="text1" w:sz="4" w:space="0"/>
              <w:right w:val="single" w:color="000000" w:themeColor="text1" w:sz="4" w:space="0"/>
            </w:tcBorders>
          </w:tcPr>
          <w:p>
            <w:pPr>
              <w:rPr>
                <w:sz w:val="16"/>
                <w:szCs w:val="16"/>
                <w:lang w:val="kk-KZ"/>
              </w:rPr>
            </w:pPr>
            <w:r>
              <w:rPr>
                <w:sz w:val="16"/>
                <w:szCs w:val="16"/>
                <w:lang w:val="kk-KZ"/>
              </w:rPr>
              <w:t xml:space="preserve">Жобалық және шығармашылық қызметі </w:t>
            </w:r>
          </w:p>
          <w:p>
            <w:pPr>
              <w:rPr>
                <w:sz w:val="16"/>
                <w:szCs w:val="16"/>
                <w:lang w:val="kk-KZ"/>
              </w:rPr>
            </w:pPr>
            <w:r>
              <w:rPr>
                <w:sz w:val="16"/>
                <w:szCs w:val="16"/>
                <w:lang w:val="kk-KZ"/>
              </w:rPr>
              <w:t xml:space="preserve">(БӨЖ тапсырмалары бойынша презентация қорғау, эссе жазу) + практикалық сабақ                                     </w:t>
            </w:r>
          </w:p>
        </w:tc>
        <w:tc>
          <w:tcPr>
            <w:tcW w:w="2268" w:type="dxa"/>
            <w:vMerge w:val="restart"/>
            <w:tcBorders>
              <w:left w:val="single" w:color="000000" w:themeColor="text1" w:sz="4" w:space="0"/>
              <w:right w:val="single" w:color="000000" w:themeColor="text1" w:sz="4" w:space="0"/>
            </w:tcBorders>
          </w:tcPr>
          <w:p>
            <w:pPr>
              <w:jc w:val="both"/>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30" w:hRule="atLeast"/>
        </w:trPr>
        <w:tc>
          <w:tcPr>
            <w:tcW w:w="851" w:type="dxa"/>
            <w:tcBorders>
              <w:top w:val="single" w:color="auto" w:sz="4" w:space="0"/>
              <w:left w:val="single" w:color="000000" w:themeColor="text1" w:sz="4" w:space="0"/>
              <w:bottom w:val="single" w:color="auto" w:sz="4" w:space="0"/>
              <w:right w:val="single" w:color="000000" w:themeColor="text1" w:sz="4" w:space="0"/>
            </w:tcBorders>
          </w:tcPr>
          <w:p>
            <w:pPr>
              <w:jc w:val="both"/>
              <w:rPr>
                <w:sz w:val="16"/>
                <w:szCs w:val="16"/>
                <w:lang w:val="en-US"/>
              </w:rPr>
            </w:pPr>
            <w:r>
              <w:rPr>
                <w:sz w:val="16"/>
                <w:szCs w:val="16"/>
                <w:lang w:val="kk-KZ"/>
              </w:rPr>
              <w:t>С-</w:t>
            </w:r>
          </w:p>
        </w:tc>
        <w:tc>
          <w:tcPr>
            <w:tcW w:w="1276" w:type="dxa"/>
            <w:tcBorders>
              <w:top w:val="single" w:color="auto" w:sz="4" w:space="0"/>
              <w:left w:val="single" w:color="000000" w:themeColor="text1" w:sz="4" w:space="0"/>
              <w:bottom w:val="single" w:color="auto" w:sz="4" w:space="0"/>
              <w:right w:val="single" w:color="000000" w:themeColor="text1" w:sz="4" w:space="0"/>
            </w:tcBorders>
          </w:tcPr>
          <w:p>
            <w:pPr>
              <w:jc w:val="both"/>
              <w:rPr>
                <w:sz w:val="16"/>
                <w:szCs w:val="16"/>
              </w:rPr>
            </w:pPr>
            <w:r>
              <w:rPr>
                <w:sz w:val="16"/>
                <w:szCs w:val="16"/>
                <w:lang w:val="en-US"/>
              </w:rPr>
              <w:t>1,</w:t>
            </w:r>
            <w:r>
              <w:rPr>
                <w:sz w:val="16"/>
                <w:szCs w:val="16"/>
              </w:rPr>
              <w:t>67</w:t>
            </w:r>
          </w:p>
        </w:tc>
        <w:tc>
          <w:tcPr>
            <w:tcW w:w="992" w:type="dxa"/>
            <w:gridSpan w:val="2"/>
            <w:tcBorders>
              <w:top w:val="single" w:color="auto" w:sz="4" w:space="0"/>
              <w:left w:val="single" w:color="000000" w:themeColor="text1" w:sz="4" w:space="0"/>
              <w:bottom w:val="single" w:color="auto" w:sz="4" w:space="0"/>
              <w:right w:val="single" w:color="auto" w:sz="4" w:space="0"/>
            </w:tcBorders>
          </w:tcPr>
          <w:p>
            <w:pPr>
              <w:jc w:val="both"/>
              <w:rPr>
                <w:sz w:val="16"/>
                <w:szCs w:val="16"/>
              </w:rPr>
            </w:pPr>
            <w:r>
              <w:rPr>
                <w:sz w:val="16"/>
                <w:szCs w:val="16"/>
              </w:rPr>
              <w:t>60</w:t>
            </w:r>
            <w:r>
              <w:rPr>
                <w:sz w:val="16"/>
                <w:szCs w:val="16"/>
                <w:lang w:val="en-US"/>
              </w:rPr>
              <w:t>-</w:t>
            </w:r>
            <w:r>
              <w:rPr>
                <w:sz w:val="16"/>
                <w:szCs w:val="16"/>
              </w:rPr>
              <w:t>64</w:t>
            </w:r>
          </w:p>
        </w:tc>
        <w:tc>
          <w:tcPr>
            <w:tcW w:w="2268" w:type="dxa"/>
            <w:vMerge w:val="continue"/>
            <w:tcBorders>
              <w:left w:val="single" w:color="000000" w:themeColor="text1" w:sz="4" w:space="0"/>
              <w:right w:val="single" w:color="000000" w:themeColor="text1" w:sz="4" w:space="0"/>
            </w:tcBorders>
          </w:tcPr>
          <w:p>
            <w:pPr>
              <w:jc w:val="both"/>
              <w:rPr>
                <w:sz w:val="16"/>
                <w:szCs w:val="16"/>
                <w:lang w:val="kk-KZ"/>
              </w:rPr>
            </w:pPr>
          </w:p>
        </w:tc>
        <w:tc>
          <w:tcPr>
            <w:tcW w:w="2835" w:type="dxa"/>
            <w:vMerge w:val="continue"/>
            <w:tcBorders>
              <w:left w:val="single" w:color="000000" w:themeColor="text1" w:sz="4" w:space="0"/>
              <w:right w:val="single" w:color="000000" w:themeColor="text1" w:sz="4" w:space="0"/>
            </w:tcBorders>
          </w:tcPr>
          <w:p>
            <w:pPr>
              <w:rPr>
                <w:sz w:val="16"/>
                <w:szCs w:val="16"/>
                <w:lang w:val="kk-KZ"/>
              </w:rPr>
            </w:pPr>
          </w:p>
        </w:tc>
        <w:tc>
          <w:tcPr>
            <w:tcW w:w="2268" w:type="dxa"/>
            <w:vMerge w:val="continue"/>
            <w:tcBorders>
              <w:left w:val="single" w:color="000000" w:themeColor="text1" w:sz="4" w:space="0"/>
              <w:right w:val="single" w:color="000000" w:themeColor="text1" w:sz="4" w:space="0"/>
            </w:tcBorders>
          </w:tcPr>
          <w:p>
            <w:pPr>
              <w:jc w:val="both"/>
              <w:rPr>
                <w:color w:val="000000" w:themeColor="text1"/>
                <w:sz w:val="16"/>
                <w:szCs w:val="16"/>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0" w:hRule="atLeast"/>
        </w:trPr>
        <w:tc>
          <w:tcPr>
            <w:tcW w:w="851" w:type="dxa"/>
            <w:tcBorders>
              <w:top w:val="single" w:color="auto" w:sz="4" w:space="0"/>
              <w:left w:val="single" w:color="000000" w:themeColor="text1" w:sz="4" w:space="0"/>
              <w:right w:val="single" w:color="000000" w:themeColor="text1" w:sz="4" w:space="0"/>
            </w:tcBorders>
          </w:tcPr>
          <w:p>
            <w:pPr>
              <w:jc w:val="both"/>
              <w:rPr>
                <w:sz w:val="16"/>
                <w:szCs w:val="16"/>
                <w:lang w:val="en-US"/>
              </w:rPr>
            </w:pPr>
            <w:r>
              <w:rPr>
                <w:sz w:val="16"/>
                <w:szCs w:val="16"/>
                <w:lang w:val="en-US"/>
              </w:rPr>
              <w:t>D</w:t>
            </w:r>
            <w:r>
              <w:rPr>
                <w:sz w:val="16"/>
                <w:szCs w:val="16"/>
              </w:rPr>
              <w:t>+</w:t>
            </w:r>
          </w:p>
        </w:tc>
        <w:tc>
          <w:tcPr>
            <w:tcW w:w="1276" w:type="dxa"/>
            <w:tcBorders>
              <w:top w:val="single" w:color="auto" w:sz="4" w:space="0"/>
              <w:left w:val="single" w:color="000000" w:themeColor="text1" w:sz="4" w:space="0"/>
              <w:right w:val="single" w:color="000000" w:themeColor="text1" w:sz="4" w:space="0"/>
            </w:tcBorders>
          </w:tcPr>
          <w:p>
            <w:pPr>
              <w:jc w:val="both"/>
              <w:rPr>
                <w:sz w:val="16"/>
                <w:szCs w:val="16"/>
              </w:rPr>
            </w:pPr>
            <w:r>
              <w:rPr>
                <w:sz w:val="16"/>
                <w:szCs w:val="16"/>
                <w:lang w:val="en-US"/>
              </w:rPr>
              <w:t>1,</w:t>
            </w:r>
            <w:r>
              <w:rPr>
                <w:sz w:val="16"/>
                <w:szCs w:val="16"/>
              </w:rPr>
              <w:t>33</w:t>
            </w:r>
          </w:p>
        </w:tc>
        <w:tc>
          <w:tcPr>
            <w:tcW w:w="992" w:type="dxa"/>
            <w:gridSpan w:val="2"/>
            <w:tcBorders>
              <w:top w:val="single" w:color="auto" w:sz="4" w:space="0"/>
              <w:left w:val="single" w:color="000000" w:themeColor="text1" w:sz="4" w:space="0"/>
              <w:right w:val="single" w:color="auto" w:sz="4" w:space="0"/>
            </w:tcBorders>
          </w:tcPr>
          <w:p>
            <w:pPr>
              <w:jc w:val="both"/>
              <w:rPr>
                <w:sz w:val="16"/>
                <w:szCs w:val="16"/>
              </w:rPr>
            </w:pPr>
            <w:r>
              <w:rPr>
                <w:sz w:val="16"/>
                <w:szCs w:val="16"/>
                <w:lang w:val="en-US"/>
              </w:rPr>
              <w:t>5</w:t>
            </w:r>
            <w:r>
              <w:rPr>
                <w:sz w:val="16"/>
                <w:szCs w:val="16"/>
              </w:rPr>
              <w:t>5</w:t>
            </w:r>
            <w:r>
              <w:rPr>
                <w:sz w:val="16"/>
                <w:szCs w:val="16"/>
                <w:lang w:val="en-US"/>
              </w:rPr>
              <w:t>-5</w:t>
            </w:r>
            <w:r>
              <w:rPr>
                <w:sz w:val="16"/>
                <w:szCs w:val="16"/>
              </w:rPr>
              <w:t>9</w:t>
            </w:r>
          </w:p>
        </w:tc>
        <w:tc>
          <w:tcPr>
            <w:tcW w:w="2268" w:type="dxa"/>
            <w:vMerge w:val="continue"/>
            <w:tcBorders>
              <w:left w:val="single" w:color="000000" w:themeColor="text1" w:sz="4" w:space="0"/>
              <w:right w:val="single" w:color="000000" w:themeColor="text1" w:sz="4" w:space="0"/>
            </w:tcBorders>
          </w:tcPr>
          <w:p>
            <w:pPr>
              <w:jc w:val="both"/>
              <w:rPr>
                <w:sz w:val="16"/>
                <w:szCs w:val="16"/>
                <w:lang w:val="kk-KZ"/>
              </w:rPr>
            </w:pPr>
          </w:p>
        </w:tc>
        <w:tc>
          <w:tcPr>
            <w:tcW w:w="2835" w:type="dxa"/>
            <w:vMerge w:val="continue"/>
            <w:tcBorders>
              <w:left w:val="single" w:color="000000" w:themeColor="text1" w:sz="4" w:space="0"/>
              <w:right w:val="single" w:color="000000" w:themeColor="text1" w:sz="4" w:space="0"/>
            </w:tcBorders>
          </w:tcPr>
          <w:p>
            <w:pPr>
              <w:rPr>
                <w:sz w:val="16"/>
                <w:szCs w:val="16"/>
                <w:lang w:val="kk-KZ"/>
              </w:rPr>
            </w:pPr>
          </w:p>
        </w:tc>
        <w:tc>
          <w:tcPr>
            <w:tcW w:w="2268" w:type="dxa"/>
            <w:vMerge w:val="continue"/>
            <w:tcBorders>
              <w:left w:val="single" w:color="000000" w:themeColor="text1" w:sz="4" w:space="0"/>
              <w:right w:val="single" w:color="000000" w:themeColor="text1" w:sz="4" w:space="0"/>
            </w:tcBorders>
          </w:tcPr>
          <w:p>
            <w:pPr>
              <w:jc w:val="both"/>
              <w:rPr>
                <w:color w:val="000000" w:themeColor="text1"/>
                <w:sz w:val="16"/>
                <w:szCs w:val="16"/>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1" w:hRule="atLeast"/>
        </w:trPr>
        <w:tc>
          <w:tcPr>
            <w:tcW w:w="851" w:type="dxa"/>
            <w:tcBorders>
              <w:left w:val="single" w:color="000000" w:themeColor="text1" w:sz="4" w:space="0"/>
              <w:bottom w:val="single" w:color="auto" w:sz="4" w:space="0"/>
              <w:right w:val="single" w:color="000000" w:themeColor="text1" w:sz="4" w:space="0"/>
            </w:tcBorders>
          </w:tcPr>
          <w:p>
            <w:pPr>
              <w:jc w:val="both"/>
              <w:rPr>
                <w:b/>
                <w:sz w:val="16"/>
                <w:szCs w:val="16"/>
                <w:highlight w:val="green"/>
              </w:rPr>
            </w:pPr>
            <w:r>
              <w:rPr>
                <w:sz w:val="16"/>
                <w:szCs w:val="16"/>
                <w:lang w:val="en-US"/>
              </w:rPr>
              <w:t>D</w:t>
            </w:r>
          </w:p>
        </w:tc>
        <w:tc>
          <w:tcPr>
            <w:tcW w:w="1276" w:type="dxa"/>
            <w:tcBorders>
              <w:left w:val="single" w:color="000000" w:themeColor="text1" w:sz="4" w:space="0"/>
              <w:bottom w:val="single" w:color="auto" w:sz="4" w:space="0"/>
              <w:right w:val="single" w:color="000000" w:themeColor="text1" w:sz="4" w:space="0"/>
            </w:tcBorders>
          </w:tcPr>
          <w:p>
            <w:pPr>
              <w:jc w:val="both"/>
              <w:rPr>
                <w:b/>
                <w:sz w:val="16"/>
                <w:szCs w:val="16"/>
                <w:highlight w:val="green"/>
              </w:rPr>
            </w:pPr>
            <w:r>
              <w:rPr>
                <w:sz w:val="16"/>
                <w:szCs w:val="16"/>
              </w:rPr>
              <w:t>1,0</w:t>
            </w:r>
          </w:p>
        </w:tc>
        <w:tc>
          <w:tcPr>
            <w:tcW w:w="992" w:type="dxa"/>
            <w:gridSpan w:val="2"/>
            <w:tcBorders>
              <w:left w:val="single" w:color="000000" w:themeColor="text1" w:sz="4" w:space="0"/>
              <w:bottom w:val="single" w:color="auto" w:sz="4" w:space="0"/>
              <w:right w:val="single" w:color="auto" w:sz="4" w:space="0"/>
            </w:tcBorders>
          </w:tcPr>
          <w:p>
            <w:pPr>
              <w:jc w:val="both"/>
              <w:rPr>
                <w:b/>
                <w:sz w:val="16"/>
                <w:szCs w:val="16"/>
                <w:highlight w:val="green"/>
              </w:rPr>
            </w:pPr>
            <w:r>
              <w:rPr>
                <w:sz w:val="16"/>
                <w:szCs w:val="16"/>
              </w:rPr>
              <w:t>50-54</w:t>
            </w:r>
          </w:p>
        </w:tc>
        <w:tc>
          <w:tcPr>
            <w:tcW w:w="2268" w:type="dxa"/>
            <w:vMerge w:val="continue"/>
          </w:tcPr>
          <w:p>
            <w:pPr>
              <w:jc w:val="both"/>
              <w:rPr>
                <w:b/>
                <w:sz w:val="16"/>
                <w:szCs w:val="16"/>
                <w:highlight w:val="green"/>
              </w:rPr>
            </w:pPr>
          </w:p>
        </w:tc>
        <w:tc>
          <w:tcPr>
            <w:tcW w:w="2835" w:type="dxa"/>
            <w:tcBorders>
              <w:left w:val="single" w:color="000000" w:themeColor="text1" w:sz="4" w:space="0"/>
              <w:right w:val="single" w:color="000000" w:themeColor="text1" w:sz="4" w:space="0"/>
            </w:tcBorders>
          </w:tcPr>
          <w:p>
            <w:pPr>
              <w:rPr>
                <w:sz w:val="16"/>
                <w:szCs w:val="16"/>
                <w:lang w:val="kk-KZ"/>
              </w:rPr>
            </w:pPr>
            <w:r>
              <w:rPr>
                <w:sz w:val="16"/>
                <w:szCs w:val="16"/>
                <w:lang w:val="kk-KZ"/>
              </w:rPr>
              <w:t xml:space="preserve">Тест орындау </w:t>
            </w:r>
            <w:r>
              <w:rPr>
                <w:sz w:val="16"/>
                <w:szCs w:val="16"/>
                <w:lang w:val="en-US"/>
              </w:rPr>
              <w:t xml:space="preserve">+ </w:t>
            </w:r>
            <w:r>
              <w:rPr>
                <w:sz w:val="16"/>
                <w:szCs w:val="16"/>
                <w:lang w:val="kk-KZ"/>
              </w:rPr>
              <w:t>практикалық сабақ</w:t>
            </w:r>
          </w:p>
        </w:tc>
        <w:tc>
          <w:tcPr>
            <w:tcW w:w="2268" w:type="dxa"/>
            <w:tcBorders>
              <w:left w:val="single" w:color="000000" w:themeColor="text1" w:sz="4" w:space="0"/>
              <w:right w:val="single" w:color="000000" w:themeColor="text1" w:sz="4" w:space="0"/>
            </w:tcBorders>
          </w:tcPr>
          <w:p>
            <w:pPr>
              <w:jc w:val="both"/>
              <w:rPr>
                <w:color w:val="000000" w:themeColor="text1"/>
                <w:sz w:val="16"/>
                <w:szCs w:val="16"/>
                <w:lang w:val="kk-KZ"/>
                <w14:textFill>
                  <w14:solidFill>
                    <w14:schemeClr w14:val="tx1"/>
                  </w14:solidFill>
                </w14:textFill>
              </w:rPr>
            </w:pPr>
            <w:r>
              <w:rPr>
                <w:color w:val="000000" w:themeColor="text1"/>
                <w:sz w:val="16"/>
                <w:szCs w:val="16"/>
                <w:lang w:val="en-US"/>
                <w14:textFill>
                  <w14:solidFill>
                    <w14:schemeClr w14:val="tx1"/>
                  </w14:solidFill>
                </w14:textFill>
              </w:rPr>
              <w:t>2</w:t>
            </w:r>
            <w:r>
              <w:rPr>
                <w:color w:val="000000" w:themeColor="text1"/>
                <w:sz w:val="16"/>
                <w:szCs w:val="16"/>
                <w14:textFill>
                  <w14:solidFill>
                    <w14:schemeClr w14:val="tx1"/>
                  </w14:solidFill>
                </w14:textFill>
              </w:rPr>
              <w:t>0</w:t>
            </w:r>
            <w:r>
              <w:rPr>
                <w:color w:val="000000" w:themeColor="text1"/>
                <w:sz w:val="16"/>
                <w:szCs w:val="16"/>
                <w:lang w:val="kk-KZ"/>
                <w14:textFill>
                  <w14:solidFill>
                    <w14:schemeClr w14:val="tx1"/>
                  </w14:solidFill>
                </w14:textFill>
              </w:rPr>
              <w:t xml:space="preserve"> </w:t>
            </w:r>
          </w:p>
          <w:p>
            <w:pPr>
              <w:jc w:val="both"/>
              <w:rPr>
                <w:color w:val="000000" w:themeColor="text1"/>
                <w:sz w:val="16"/>
                <w:szCs w:val="16"/>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851" w:type="dxa"/>
            <w:tcBorders>
              <w:left w:val="single" w:color="000000" w:themeColor="text1" w:sz="4" w:space="0"/>
              <w:bottom w:val="single" w:color="auto" w:sz="4" w:space="0"/>
              <w:right w:val="single" w:color="000000" w:themeColor="text1" w:sz="4" w:space="0"/>
            </w:tcBorders>
          </w:tcPr>
          <w:p>
            <w:pPr>
              <w:jc w:val="both"/>
              <w:rPr>
                <w:b/>
                <w:sz w:val="16"/>
                <w:szCs w:val="16"/>
                <w:highlight w:val="green"/>
              </w:rPr>
            </w:pPr>
            <w:r>
              <w:rPr>
                <w:sz w:val="16"/>
                <w:szCs w:val="16"/>
                <w:lang w:val="en-US"/>
              </w:rPr>
              <w:t>F</w:t>
            </w:r>
            <w:r>
              <w:rPr>
                <w:sz w:val="16"/>
                <w:szCs w:val="16"/>
              </w:rPr>
              <w:t>Х</w:t>
            </w:r>
          </w:p>
        </w:tc>
        <w:tc>
          <w:tcPr>
            <w:tcW w:w="1276" w:type="dxa"/>
            <w:tcBorders>
              <w:left w:val="single" w:color="000000" w:themeColor="text1" w:sz="4" w:space="0"/>
              <w:bottom w:val="single" w:color="auto" w:sz="4" w:space="0"/>
              <w:right w:val="single" w:color="000000" w:themeColor="text1" w:sz="4" w:space="0"/>
            </w:tcBorders>
          </w:tcPr>
          <w:p>
            <w:pPr>
              <w:jc w:val="both"/>
              <w:rPr>
                <w:b/>
                <w:sz w:val="16"/>
                <w:szCs w:val="16"/>
                <w:highlight w:val="green"/>
              </w:rPr>
            </w:pPr>
            <w:r>
              <w:rPr>
                <w:sz w:val="16"/>
                <w:szCs w:val="16"/>
              </w:rPr>
              <w:t>0,5</w:t>
            </w:r>
          </w:p>
        </w:tc>
        <w:tc>
          <w:tcPr>
            <w:tcW w:w="992" w:type="dxa"/>
            <w:gridSpan w:val="2"/>
            <w:tcBorders>
              <w:left w:val="single" w:color="000000" w:themeColor="text1" w:sz="4" w:space="0"/>
              <w:bottom w:val="single" w:color="auto" w:sz="4" w:space="0"/>
              <w:right w:val="single" w:color="000000" w:themeColor="text1" w:sz="4" w:space="0"/>
            </w:tcBorders>
          </w:tcPr>
          <w:p>
            <w:pPr>
              <w:jc w:val="both"/>
              <w:rPr>
                <w:b/>
                <w:sz w:val="16"/>
                <w:szCs w:val="16"/>
                <w:highlight w:val="green"/>
              </w:rPr>
            </w:pPr>
            <w:r>
              <w:rPr>
                <w:sz w:val="16"/>
                <w:szCs w:val="16"/>
              </w:rPr>
              <w:t>25-49</w:t>
            </w:r>
          </w:p>
        </w:tc>
        <w:tc>
          <w:tcPr>
            <w:tcW w:w="2268" w:type="dxa"/>
            <w:vMerge w:val="restart"/>
            <w:tcBorders>
              <w:left w:val="single" w:color="000000" w:themeColor="text1" w:sz="4" w:space="0"/>
              <w:bottom w:val="single" w:color="auto" w:sz="4" w:space="0"/>
              <w:right w:val="single" w:color="000000" w:themeColor="text1" w:sz="4" w:space="0"/>
            </w:tcBorders>
          </w:tcPr>
          <w:p>
            <w:pPr>
              <w:jc w:val="both"/>
              <w:rPr>
                <w:sz w:val="16"/>
                <w:szCs w:val="16"/>
                <w:lang w:val="kk-KZ"/>
              </w:rPr>
            </w:pPr>
            <w:r>
              <w:rPr>
                <w:sz w:val="16"/>
                <w:szCs w:val="16"/>
                <w:lang w:val="kk-KZ"/>
              </w:rPr>
              <w:t xml:space="preserve">Қанағаттанарлықсыз </w:t>
            </w:r>
          </w:p>
        </w:tc>
        <w:tc>
          <w:tcPr>
            <w:tcW w:w="2835" w:type="dxa"/>
            <w:tcBorders>
              <w:left w:val="single" w:color="000000" w:themeColor="text1" w:sz="4" w:space="0"/>
              <w:bottom w:val="single" w:color="auto" w:sz="4" w:space="0"/>
              <w:right w:val="single" w:color="000000" w:themeColor="text1" w:sz="4" w:space="0"/>
            </w:tcBorders>
          </w:tcPr>
          <w:p>
            <w:pPr>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tcBorders>
              <w:left w:val="single" w:color="000000" w:themeColor="text1" w:sz="4" w:space="0"/>
              <w:bottom w:val="single" w:color="auto" w:sz="4" w:space="0"/>
              <w:right w:val="single" w:color="000000" w:themeColor="text1" w:sz="4" w:space="0"/>
            </w:tcBorders>
          </w:tcPr>
          <w:p>
            <w:pPr>
              <w:jc w:val="both"/>
              <w:rPr>
                <w:b/>
                <w:bCs/>
                <w:sz w:val="16"/>
                <w:szCs w:val="16"/>
                <w:lang w:val="en-US"/>
              </w:rPr>
            </w:pPr>
            <w:r>
              <w:rPr>
                <w:b/>
                <w:bCs/>
                <w:sz w:val="16"/>
                <w:szCs w:val="16"/>
              </w:rPr>
              <w:t>4</w:t>
            </w:r>
            <w:r>
              <w:rPr>
                <w:b/>
                <w:bCs/>
                <w:sz w:val="16"/>
                <w:szCs w:val="16"/>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851" w:type="dxa"/>
            <w:tcBorders>
              <w:top w:val="single" w:color="auto" w:sz="4" w:space="0"/>
              <w:left w:val="single" w:color="auto" w:sz="4" w:space="0"/>
              <w:bottom w:val="single" w:color="auto" w:sz="4" w:space="0"/>
              <w:right w:val="single" w:color="auto" w:sz="4" w:space="0"/>
            </w:tcBorders>
          </w:tcPr>
          <w:p>
            <w:pPr>
              <w:rPr>
                <w:sz w:val="16"/>
                <w:szCs w:val="16"/>
                <w:highlight w:val="green"/>
              </w:rPr>
            </w:pPr>
            <w:r>
              <w:rPr>
                <w:sz w:val="16"/>
                <w:szCs w:val="16"/>
                <w:lang w:val="en-US"/>
              </w:rPr>
              <w:t>F</w:t>
            </w:r>
          </w:p>
        </w:tc>
        <w:tc>
          <w:tcPr>
            <w:tcW w:w="1276" w:type="dxa"/>
            <w:tcBorders>
              <w:top w:val="single" w:color="auto" w:sz="4" w:space="0"/>
              <w:left w:val="single" w:color="auto" w:sz="4" w:space="0"/>
              <w:bottom w:val="single" w:color="auto" w:sz="4" w:space="0"/>
              <w:right w:val="single" w:color="auto" w:sz="4" w:space="0"/>
            </w:tcBorders>
          </w:tcPr>
          <w:p>
            <w:pPr>
              <w:rPr>
                <w:sz w:val="16"/>
                <w:szCs w:val="16"/>
                <w:highlight w:val="green"/>
              </w:rPr>
            </w:pPr>
            <w:r>
              <w:rPr>
                <w:sz w:val="16"/>
                <w:szCs w:val="16"/>
              </w:rPr>
              <w:t>0</w:t>
            </w:r>
          </w:p>
        </w:tc>
        <w:tc>
          <w:tcPr>
            <w:tcW w:w="992" w:type="dxa"/>
            <w:gridSpan w:val="2"/>
            <w:tcBorders>
              <w:top w:val="single" w:color="auto" w:sz="4" w:space="0"/>
              <w:left w:val="single" w:color="auto" w:sz="4" w:space="0"/>
              <w:bottom w:val="single" w:color="auto" w:sz="4" w:space="0"/>
              <w:right w:val="single" w:color="auto" w:sz="4" w:space="0"/>
            </w:tcBorders>
          </w:tcPr>
          <w:p>
            <w:pPr>
              <w:rPr>
                <w:sz w:val="16"/>
                <w:szCs w:val="16"/>
                <w:highlight w:val="green"/>
              </w:rPr>
            </w:pPr>
            <w:r>
              <w:rPr>
                <w:sz w:val="16"/>
                <w:szCs w:val="16"/>
              </w:rPr>
              <w:t>0-24</w:t>
            </w:r>
          </w:p>
        </w:tc>
        <w:tc>
          <w:tcPr>
            <w:tcW w:w="2268" w:type="dxa"/>
            <w:vMerge w:val="continue"/>
          </w:tcPr>
          <w:p>
            <w:pPr>
              <w:rPr>
                <w:sz w:val="20"/>
                <w:szCs w:val="20"/>
                <w:highlight w:val="green"/>
              </w:rPr>
            </w:pPr>
          </w:p>
        </w:tc>
        <w:tc>
          <w:tcPr>
            <w:tcW w:w="2835" w:type="dxa"/>
            <w:tcBorders>
              <w:top w:val="single" w:color="auto" w:sz="4" w:space="0"/>
              <w:left w:val="single" w:color="auto" w:sz="4" w:space="0"/>
              <w:bottom w:val="single" w:color="auto" w:sz="4" w:space="0"/>
              <w:right w:val="single" w:color="auto" w:sz="4" w:space="0"/>
            </w:tcBorders>
          </w:tcPr>
          <w:p>
            <w:pPr>
              <w:rPr>
                <w:sz w:val="16"/>
                <w:szCs w:val="16"/>
              </w:rPr>
            </w:pPr>
            <w:r>
              <w:rPr>
                <w:sz w:val="16"/>
                <w:szCs w:val="16"/>
                <w:lang w:val="kk-KZ"/>
              </w:rPr>
              <w:t>ЖИЫНТЫҒЫ</w:t>
            </w:r>
            <w:r>
              <w:rPr>
                <w:sz w:val="16"/>
                <w:szCs w:val="16"/>
              </w:rPr>
              <w:t xml:space="preserve">                                      </w:t>
            </w:r>
          </w:p>
        </w:tc>
        <w:tc>
          <w:tcPr>
            <w:tcW w:w="2268" w:type="dxa"/>
            <w:tcBorders>
              <w:top w:val="single" w:color="auto" w:sz="4" w:space="0"/>
              <w:left w:val="single" w:color="auto" w:sz="4" w:space="0"/>
              <w:bottom w:val="single" w:color="auto" w:sz="4" w:space="0"/>
              <w:right w:val="single" w:color="auto" w:sz="4" w:space="0"/>
            </w:tcBorders>
          </w:tcPr>
          <w:p>
            <w:pPr>
              <w:rPr>
                <w:b/>
                <w:bCs/>
                <w:sz w:val="16"/>
                <w:szCs w:val="16"/>
              </w:rPr>
            </w:pPr>
            <w:r>
              <w:rPr>
                <w:b/>
                <w:bCs/>
                <w:sz w:val="16"/>
                <w:szCs w:val="16"/>
              </w:rPr>
              <w:t xml:space="preserve">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auto"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pPr>
              <w:tabs>
                <w:tab w:val="left" w:pos="1276"/>
              </w:tabs>
              <w:jc w:val="center"/>
              <w:rPr>
                <w:b/>
                <w:sz w:val="20"/>
                <w:szCs w:val="20"/>
              </w:rPr>
            </w:pPr>
          </w:p>
          <w:p>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pPr>
              <w:jc w:val="center"/>
              <w:rPr>
                <w:b/>
                <w:sz w:val="20"/>
                <w:szCs w:val="20"/>
                <w:lang w:val="kk-KZ"/>
              </w:rPr>
            </w:pPr>
            <w:r>
              <w:rPr>
                <w:b/>
                <w:sz w:val="20"/>
                <w:szCs w:val="20"/>
                <w:lang w:val="kk-KZ"/>
              </w:rPr>
              <w:t xml:space="preserve">Көктемгі семестр, </w:t>
            </w:r>
            <w:r>
              <w:rPr>
                <w:b/>
                <w:sz w:val="20"/>
                <w:szCs w:val="20"/>
              </w:rPr>
              <w:t>2023-2024 о</w:t>
            </w:r>
            <w:r>
              <w:rPr>
                <w:b/>
                <w:sz w:val="20"/>
                <w:szCs w:val="20"/>
                <w:lang w:val="kk-KZ"/>
              </w:rPr>
              <w:t>қу жылы</w:t>
            </w:r>
          </w:p>
          <w:p>
            <w:pPr>
              <w:jc w:val="center"/>
              <w:rPr>
                <w:b/>
                <w:sz w:val="20"/>
                <w:szCs w:val="20"/>
                <w:lang w:val="kk-KZ"/>
              </w:rPr>
            </w:pPr>
          </w:p>
        </w:tc>
      </w:tr>
    </w:tbl>
    <w:tbl>
      <w:tblPr>
        <w:tblStyle w:val="17"/>
        <w:tblW w:w="1050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118"/>
        <w:gridCol w:w="84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shd w:val="clear" w:color="auto" w:fill="auto"/>
          </w:tcPr>
          <w:p>
            <w:pPr>
              <w:tabs>
                <w:tab w:val="left" w:pos="1276"/>
              </w:tabs>
              <w:jc w:val="center"/>
              <w:rPr>
                <w:b/>
                <w:sz w:val="20"/>
                <w:szCs w:val="20"/>
                <w:lang w:val="kk-KZ"/>
              </w:rPr>
            </w:pPr>
            <w:r>
              <w:rPr>
                <w:b/>
                <w:sz w:val="20"/>
                <w:szCs w:val="20"/>
                <w:lang w:val="kk-KZ"/>
              </w:rPr>
              <w:t>Аптасы</w:t>
            </w:r>
          </w:p>
        </w:tc>
        <w:tc>
          <w:tcPr>
            <w:tcW w:w="7118" w:type="dxa"/>
            <w:shd w:val="clear" w:color="auto" w:fill="auto"/>
          </w:tcPr>
          <w:p>
            <w:pPr>
              <w:tabs>
                <w:tab w:val="left" w:pos="1276"/>
              </w:tabs>
              <w:jc w:val="center"/>
              <w:rPr>
                <w:b/>
                <w:sz w:val="20"/>
                <w:szCs w:val="20"/>
                <w:lang w:val="kk-KZ"/>
              </w:rPr>
            </w:pPr>
            <w:r>
              <w:rPr>
                <w:b/>
                <w:sz w:val="20"/>
                <w:szCs w:val="20"/>
                <w:lang w:val="kk-KZ"/>
              </w:rPr>
              <w:t>Тақырып атауы</w:t>
            </w:r>
          </w:p>
        </w:tc>
        <w:tc>
          <w:tcPr>
            <w:tcW w:w="842" w:type="dxa"/>
            <w:shd w:val="clear" w:color="auto" w:fill="auto"/>
          </w:tcPr>
          <w:p>
            <w:pPr>
              <w:tabs>
                <w:tab w:val="left" w:pos="1276"/>
              </w:tabs>
              <w:rPr>
                <w:b/>
                <w:sz w:val="20"/>
                <w:szCs w:val="20"/>
                <w:lang w:val="kk-KZ"/>
              </w:rPr>
            </w:pPr>
            <w:r>
              <w:rPr>
                <w:b/>
                <w:sz w:val="20"/>
                <w:szCs w:val="20"/>
                <w:lang w:val="kk-KZ"/>
              </w:rPr>
              <w:t>Сағат саны</w:t>
            </w:r>
          </w:p>
        </w:tc>
        <w:tc>
          <w:tcPr>
            <w:tcW w:w="930" w:type="dxa"/>
            <w:shd w:val="clear" w:color="auto" w:fill="auto"/>
          </w:tcPr>
          <w:p>
            <w:pPr>
              <w:tabs>
                <w:tab w:val="left" w:pos="1276"/>
              </w:tabs>
              <w:ind w:left="-68" w:firstLine="26"/>
              <w:rPr>
                <w:b/>
                <w:sz w:val="20"/>
                <w:szCs w:val="20"/>
              </w:rPr>
            </w:pPr>
            <w:r>
              <w:rPr>
                <w:b/>
                <w:sz w:val="20"/>
                <w:szCs w:val="20"/>
              </w:rPr>
              <w:t>Жо</w:t>
            </w:r>
            <w:r>
              <w:rPr>
                <w:b/>
                <w:sz w:val="20"/>
                <w:szCs w:val="20"/>
                <w:lang w:val="kk-KZ"/>
              </w:rPr>
              <w:t>ғары</w:t>
            </w:r>
          </w:p>
          <w:p>
            <w:pPr>
              <w:tabs>
                <w:tab w:val="left" w:pos="1276"/>
              </w:tabs>
              <w:rPr>
                <w:b/>
                <w:sz w:val="20"/>
                <w:szCs w:val="20"/>
                <w:lang w:val="kk-KZ"/>
              </w:rPr>
            </w:pPr>
            <w:r>
              <w:rPr>
                <w:b/>
                <w:sz w:val="20"/>
                <w:szCs w:val="20"/>
                <w:lang w:val="kk-KZ"/>
              </w:rPr>
              <w:t>б</w:t>
            </w:r>
            <w:r>
              <w:rPr>
                <w:b/>
                <w:sz w:val="20"/>
                <w:szCs w:val="20"/>
              </w:rPr>
              <w:t>алл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pPr>
              <w:tabs>
                <w:tab w:val="left" w:pos="1276"/>
              </w:tabs>
              <w:jc w:val="center"/>
              <w:rPr>
                <w:b/>
                <w:color w:val="FF0000"/>
                <w:sz w:val="20"/>
                <w:szCs w:val="20"/>
                <w:lang w:val="en-US"/>
              </w:rPr>
            </w:pPr>
            <w:r>
              <w:rPr>
                <w:b/>
                <w:sz w:val="20"/>
                <w:szCs w:val="20"/>
              </w:rPr>
              <w:t>МОДУЛЬ</w:t>
            </w:r>
            <w:r>
              <w:rPr>
                <w:b/>
                <w:sz w:val="20"/>
                <w:szCs w:val="20"/>
                <w:lang w:val="en-US"/>
              </w:rPr>
              <w:t xml:space="preserve"> 1 First day at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sz w:val="20"/>
                <w:szCs w:val="20"/>
              </w:rPr>
            </w:pPr>
            <w:r>
              <w:rPr>
                <w:sz w:val="20"/>
                <w:szCs w:val="20"/>
              </w:rPr>
              <w:t>1</w:t>
            </w:r>
          </w:p>
        </w:tc>
        <w:tc>
          <w:tcPr>
            <w:tcW w:w="7118" w:type="dxa"/>
            <w:shd w:val="clear" w:color="auto" w:fill="auto"/>
          </w:tcPr>
          <w:p>
            <w:pPr>
              <w:tabs>
                <w:tab w:val="left" w:pos="1276"/>
              </w:tabs>
              <w:snapToGrid w:val="0"/>
              <w:rPr>
                <w:sz w:val="20"/>
                <w:szCs w:val="20"/>
                <w:lang w:val="en-US"/>
              </w:rPr>
            </w:pPr>
            <w:r>
              <w:rPr>
                <w:b/>
                <w:sz w:val="20"/>
                <w:szCs w:val="20"/>
                <w:lang w:val="kk-KZ"/>
              </w:rPr>
              <w:t xml:space="preserve">ПС 1. </w:t>
            </w:r>
            <w:r>
              <w:rPr>
                <w:sz w:val="20"/>
                <w:szCs w:val="20"/>
                <w:lang w:val="en-US"/>
              </w:rPr>
              <w:t>Unit</w:t>
            </w:r>
            <w:r>
              <w:rPr>
                <w:sz w:val="20"/>
                <w:szCs w:val="20"/>
                <w:lang w:val="kk-KZ"/>
              </w:rPr>
              <w:t xml:space="preserve"> </w:t>
            </w:r>
            <w:r>
              <w:rPr>
                <w:sz w:val="20"/>
                <w:szCs w:val="20"/>
                <w:lang w:val="en-US"/>
              </w:rPr>
              <w:t>7A. First day nerves</w:t>
            </w:r>
          </w:p>
          <w:p>
            <w:pPr>
              <w:rPr>
                <w:i/>
                <w:iCs/>
                <w:sz w:val="20"/>
                <w:szCs w:val="20"/>
                <w:lang w:val="en-US"/>
              </w:rPr>
            </w:pPr>
            <w:r>
              <w:rPr>
                <w:sz w:val="20"/>
                <w:szCs w:val="20"/>
                <w:lang w:val="en-US"/>
              </w:rPr>
              <w:t xml:space="preserve">Grammar: uses of infinitive with </w:t>
            </w:r>
            <w:r>
              <w:rPr>
                <w:i/>
                <w:iCs/>
                <w:sz w:val="20"/>
                <w:szCs w:val="20"/>
                <w:lang w:val="en-US"/>
              </w:rPr>
              <w:t xml:space="preserve">to; </w:t>
            </w:r>
            <w:r>
              <w:rPr>
                <w:sz w:val="20"/>
                <w:szCs w:val="20"/>
                <w:lang w:val="en-US"/>
              </w:rPr>
              <w:t xml:space="preserve">Vocabulary: verbs + infinitive: </w:t>
            </w:r>
            <w:r>
              <w:rPr>
                <w:i/>
                <w:iCs/>
                <w:sz w:val="20"/>
                <w:szCs w:val="20"/>
                <w:lang w:val="en-US"/>
              </w:rPr>
              <w:t>try to, forget to,</w:t>
            </w:r>
            <w:r>
              <w:rPr>
                <w:sz w:val="20"/>
                <w:szCs w:val="20"/>
                <w:lang w:val="en-US"/>
              </w:rPr>
              <w:t xml:space="preserve"> etc. </w:t>
            </w:r>
          </w:p>
          <w:p>
            <w:pPr>
              <w:rPr>
                <w:sz w:val="20"/>
                <w:szCs w:val="20"/>
                <w:lang w:val="en-US"/>
              </w:rPr>
            </w:pPr>
            <w:r>
              <w:rPr>
                <w:sz w:val="20"/>
                <w:szCs w:val="20"/>
                <w:lang w:val="en-US"/>
              </w:rPr>
              <w:t xml:space="preserve">Reading: Useful tips for the first day in a new class or on a course. </w:t>
            </w:r>
          </w:p>
          <w:p>
            <w:pPr>
              <w:rPr>
                <w:sz w:val="20"/>
                <w:szCs w:val="20"/>
                <w:lang w:val="en-US"/>
              </w:rPr>
            </w:pPr>
            <w:r>
              <w:rPr>
                <w:sz w:val="20"/>
                <w:szCs w:val="20"/>
                <w:lang w:val="en-US"/>
              </w:rPr>
              <w:t>Listening: Describing the first day at work</w:t>
            </w:r>
          </w:p>
          <w:p>
            <w:pPr>
              <w:pStyle w:val="46"/>
              <w:rPr>
                <w:lang w:val="en-US"/>
              </w:rPr>
            </w:pPr>
            <w:r>
              <w:rPr>
                <w:sz w:val="20"/>
                <w:szCs w:val="20"/>
                <w:lang w:val="en-US"/>
              </w:rPr>
              <w:t>Text on specialty: “Introduction to Biology”</w:t>
            </w:r>
          </w:p>
        </w:tc>
        <w:tc>
          <w:tcPr>
            <w:tcW w:w="842" w:type="dxa"/>
            <w:shd w:val="clear" w:color="auto" w:fill="auto"/>
          </w:tcPr>
          <w:p>
            <w:pPr>
              <w:tabs>
                <w:tab w:val="left" w:pos="1276"/>
              </w:tabs>
              <w:jc w:val="center"/>
              <w:rPr>
                <w:bCs/>
                <w:sz w:val="20"/>
                <w:szCs w:val="20"/>
                <w:lang w:val="en-US"/>
              </w:rPr>
            </w:pPr>
            <w:r>
              <w:rPr>
                <w:bCs/>
                <w:sz w:val="20"/>
                <w:szCs w:val="20"/>
                <w:lang w:val="en-US"/>
              </w:rPr>
              <w:t>3</w:t>
            </w:r>
          </w:p>
        </w:tc>
        <w:tc>
          <w:tcPr>
            <w:tcW w:w="930" w:type="dxa"/>
            <w:shd w:val="clear" w:color="auto" w:fill="auto"/>
          </w:tcPr>
          <w:p>
            <w:pPr>
              <w:tabs>
                <w:tab w:val="left" w:pos="1276"/>
              </w:tabs>
              <w:jc w:val="center"/>
              <w:rPr>
                <w:bCs/>
                <w:sz w:val="20"/>
                <w:szCs w:val="20"/>
              </w:rPr>
            </w:pPr>
            <w:r>
              <w:rPr>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rPr>
            </w:pPr>
          </w:p>
        </w:tc>
        <w:tc>
          <w:tcPr>
            <w:tcW w:w="7118" w:type="dxa"/>
            <w:shd w:val="clear" w:color="auto" w:fill="auto"/>
          </w:tcPr>
          <w:p>
            <w:pPr>
              <w:rPr>
                <w:b/>
                <w:bCs/>
                <w:sz w:val="20"/>
                <w:szCs w:val="20"/>
                <w:lang w:val="en-US"/>
              </w:rPr>
            </w:pPr>
            <w:r>
              <w:rPr>
                <w:b/>
                <w:bCs/>
                <w:sz w:val="20"/>
                <w:szCs w:val="20"/>
                <w:lang w:val="kk-KZ"/>
              </w:rPr>
              <w:t xml:space="preserve">ӨЖ </w:t>
            </w:r>
            <w:r>
              <w:rPr>
                <w:b/>
                <w:bCs/>
                <w:sz w:val="20"/>
                <w:szCs w:val="20"/>
                <w:lang w:val="en-US"/>
              </w:rPr>
              <w:t xml:space="preserve">1. </w:t>
            </w:r>
            <w:r>
              <w:rPr>
                <w:sz w:val="20"/>
                <w:szCs w:val="20"/>
                <w:lang w:val="en-US"/>
              </w:rPr>
              <w:t>Write a “How to survive …” article. Choose one of the titles below: a job interview, a party where you don’t know anyone, a family holiday. Workbook. Unit 7A.</w:t>
            </w:r>
          </w:p>
        </w:tc>
        <w:tc>
          <w:tcPr>
            <w:tcW w:w="842" w:type="dxa"/>
            <w:shd w:val="clear" w:color="auto" w:fill="auto"/>
          </w:tcPr>
          <w:p>
            <w:pPr>
              <w:tabs>
                <w:tab w:val="left" w:pos="1276"/>
              </w:tabs>
              <w:jc w:val="center"/>
              <w:rPr>
                <w:sz w:val="20"/>
                <w:szCs w:val="20"/>
                <w:lang w:val="en-US"/>
              </w:rPr>
            </w:pPr>
          </w:p>
        </w:tc>
        <w:tc>
          <w:tcPr>
            <w:tcW w:w="930" w:type="dxa"/>
            <w:shd w:val="clear" w:color="auto" w:fill="auto"/>
          </w:tcPr>
          <w:p>
            <w:pPr>
              <w:tabs>
                <w:tab w:val="left" w:pos="1276"/>
              </w:tabs>
              <w:jc w:val="center"/>
              <w:rPr>
                <w:sz w:val="20"/>
                <w:szCs w:val="20"/>
              </w:rPr>
            </w:pPr>
            <w:r>
              <w:rPr>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sz w:val="20"/>
                <w:szCs w:val="20"/>
              </w:rPr>
            </w:pPr>
            <w:r>
              <w:rPr>
                <w:sz w:val="20"/>
                <w:szCs w:val="20"/>
              </w:rPr>
              <w:t>2</w:t>
            </w:r>
          </w:p>
        </w:tc>
        <w:tc>
          <w:tcPr>
            <w:tcW w:w="7118" w:type="dxa"/>
            <w:shd w:val="clear" w:color="auto" w:fill="auto"/>
          </w:tcPr>
          <w:p>
            <w:pPr>
              <w:rPr>
                <w:sz w:val="20"/>
                <w:szCs w:val="20"/>
                <w:lang w:val="en-US"/>
              </w:rPr>
            </w:pPr>
            <w:r>
              <w:rPr>
                <w:b/>
                <w:sz w:val="20"/>
                <w:szCs w:val="20"/>
              </w:rPr>
              <w:t>ПС</w:t>
            </w:r>
            <w:r>
              <w:rPr>
                <w:b/>
                <w:sz w:val="20"/>
                <w:szCs w:val="20"/>
                <w:lang w:val="en-US"/>
              </w:rPr>
              <w:t xml:space="preserve"> 2. </w:t>
            </w:r>
            <w:r>
              <w:rPr>
                <w:sz w:val="20"/>
                <w:szCs w:val="20"/>
                <w:lang w:val="en-US"/>
              </w:rPr>
              <w:t xml:space="preserve">Unit 7B. Happiness is … </w:t>
            </w:r>
          </w:p>
          <w:p>
            <w:pPr>
              <w:rPr>
                <w:sz w:val="20"/>
                <w:szCs w:val="20"/>
                <w:lang w:val="en-US"/>
              </w:rPr>
            </w:pPr>
            <w:r>
              <w:rPr>
                <w:sz w:val="20"/>
                <w:szCs w:val="20"/>
                <w:lang w:val="en-US"/>
              </w:rPr>
              <w:t>Grammar: uses of the gerund (verb + ing)</w:t>
            </w:r>
            <w:r>
              <w:rPr>
                <w:sz w:val="20"/>
                <w:szCs w:val="20"/>
                <w:lang w:val="kk-KZ"/>
              </w:rPr>
              <w:t xml:space="preserve">. </w:t>
            </w:r>
            <w:r>
              <w:rPr>
                <w:sz w:val="20"/>
                <w:szCs w:val="20"/>
                <w:lang w:val="en-US"/>
              </w:rPr>
              <w:t>Vocabulary: verbs + gerund</w:t>
            </w:r>
          </w:p>
          <w:p>
            <w:pPr>
              <w:rPr>
                <w:sz w:val="20"/>
                <w:szCs w:val="20"/>
                <w:lang w:val="en-US"/>
              </w:rPr>
            </w:pPr>
            <w:r>
              <w:rPr>
                <w:sz w:val="20"/>
                <w:szCs w:val="20"/>
                <w:lang w:val="en-US"/>
              </w:rPr>
              <w:t>Listening and Speaking: a radio programme about the Bank of Happiness in Tallin</w:t>
            </w:r>
          </w:p>
          <w:p>
            <w:pPr>
              <w:pStyle w:val="46"/>
              <w:rPr>
                <w:lang w:val="en-US"/>
              </w:rPr>
            </w:pPr>
            <w:r>
              <w:rPr>
                <w:bCs/>
                <w:sz w:val="20"/>
                <w:szCs w:val="20"/>
                <w:lang w:val="en-US"/>
              </w:rPr>
              <w:t>Text on specialty: “</w:t>
            </w:r>
            <w:r>
              <w:rPr>
                <w:sz w:val="20"/>
                <w:szCs w:val="20"/>
                <w:lang w:val="en-US"/>
              </w:rPr>
              <w:t>Cells-units of life”</w:t>
            </w:r>
          </w:p>
        </w:tc>
        <w:tc>
          <w:tcPr>
            <w:tcW w:w="842" w:type="dxa"/>
            <w:shd w:val="clear" w:color="auto" w:fill="auto"/>
          </w:tcPr>
          <w:p>
            <w:pPr>
              <w:tabs>
                <w:tab w:val="left" w:pos="1276"/>
              </w:tabs>
              <w:jc w:val="center"/>
              <w:rPr>
                <w:sz w:val="20"/>
                <w:szCs w:val="20"/>
                <w:lang w:val="en-US"/>
              </w:rPr>
            </w:pPr>
            <w:r>
              <w:rPr>
                <w:sz w:val="20"/>
                <w:szCs w:val="20"/>
                <w:lang w:val="en-US"/>
              </w:rPr>
              <w:t>3</w:t>
            </w:r>
          </w:p>
        </w:tc>
        <w:tc>
          <w:tcPr>
            <w:tcW w:w="930" w:type="dxa"/>
            <w:shd w:val="clear" w:color="auto" w:fill="auto"/>
          </w:tcPr>
          <w:p>
            <w:pPr>
              <w:tabs>
                <w:tab w:val="left" w:pos="1276"/>
              </w:tabs>
              <w:jc w:val="center"/>
              <w:rPr>
                <w:sz w:val="20"/>
                <w:szCs w:val="20"/>
                <w:lang w:val="en-US"/>
              </w:rPr>
            </w:pPr>
            <w:r>
              <w:rPr>
                <w:sz w:val="20"/>
                <w:szCs w:val="20"/>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shd w:val="clear" w:color="auto" w:fill="auto"/>
          </w:tcPr>
          <w:p>
            <w:pPr>
              <w:rPr>
                <w:sz w:val="20"/>
                <w:szCs w:val="20"/>
                <w:lang w:val="en-US"/>
              </w:rPr>
            </w:pPr>
            <w:r>
              <w:rPr>
                <w:b/>
                <w:sz w:val="20"/>
                <w:szCs w:val="20"/>
                <w:lang w:val="kk-KZ"/>
              </w:rPr>
              <w:t xml:space="preserve">ӨЖ </w:t>
            </w:r>
            <w:r>
              <w:rPr>
                <w:b/>
                <w:sz w:val="20"/>
                <w:szCs w:val="20"/>
                <w:lang w:val="en-US"/>
              </w:rPr>
              <w:t xml:space="preserve">2. </w:t>
            </w:r>
            <w:r>
              <w:rPr>
                <w:sz w:val="20"/>
                <w:szCs w:val="20"/>
                <w:lang w:val="en-US"/>
              </w:rPr>
              <w:t>Speaking: Choose five things to talk about from the list below. Workbook. Unit 7B.</w:t>
            </w:r>
          </w:p>
          <w:p>
            <w:pPr>
              <w:rPr>
                <w:sz w:val="20"/>
                <w:szCs w:val="20"/>
                <w:lang w:val="en-US"/>
              </w:rPr>
            </w:pPr>
            <w:r>
              <w:rPr>
                <w:sz w:val="20"/>
                <w:szCs w:val="20"/>
                <w:lang w:val="en-US"/>
              </w:rPr>
              <w:t xml:space="preserve">openkaznu.kz MOOC: «Ағылшын тілі» Week 8. Infinitive </w:t>
            </w:r>
          </w:p>
        </w:tc>
        <w:tc>
          <w:tcPr>
            <w:tcW w:w="842" w:type="dxa"/>
            <w:shd w:val="clear" w:color="auto" w:fill="auto"/>
          </w:tcPr>
          <w:p>
            <w:pPr>
              <w:tabs>
                <w:tab w:val="left" w:pos="1276"/>
              </w:tabs>
              <w:jc w:val="center"/>
              <w:rPr>
                <w:sz w:val="20"/>
                <w:szCs w:val="20"/>
                <w:lang w:val="en-US"/>
              </w:rPr>
            </w:pPr>
          </w:p>
        </w:tc>
        <w:tc>
          <w:tcPr>
            <w:tcW w:w="930" w:type="dxa"/>
            <w:shd w:val="clear" w:color="auto" w:fill="auto"/>
          </w:tcPr>
          <w:p>
            <w:pPr>
              <w:tabs>
                <w:tab w:val="left" w:pos="1276"/>
              </w:tabs>
              <w:jc w:val="center"/>
              <w:rPr>
                <w:sz w:val="20"/>
                <w:szCs w:val="20"/>
                <w:lang w:val="en-US"/>
              </w:rPr>
            </w:pPr>
            <w:r>
              <w:rPr>
                <w:sz w:val="20"/>
                <w:szCs w:val="2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shd w:val="clear" w:color="auto" w:fill="auto"/>
          </w:tcPr>
          <w:p>
            <w:pPr>
              <w:rPr>
                <w:sz w:val="20"/>
                <w:szCs w:val="20"/>
                <w:lang w:val="kk-KZ"/>
              </w:rPr>
            </w:pPr>
            <w:r>
              <w:rPr>
                <w:b/>
                <w:sz w:val="20"/>
                <w:szCs w:val="20"/>
                <w:lang w:val="kk-KZ"/>
              </w:rPr>
              <w:t>БО</w:t>
            </w:r>
            <w:r>
              <w:rPr>
                <w:b/>
                <w:sz w:val="20"/>
                <w:szCs w:val="20"/>
              </w:rPr>
              <w:t>ӨЖ</w:t>
            </w:r>
            <w:r>
              <w:rPr>
                <w:b/>
                <w:sz w:val="20"/>
                <w:szCs w:val="20"/>
                <w:lang w:val="en-US"/>
              </w:rPr>
              <w:t xml:space="preserve"> 1</w:t>
            </w:r>
            <w:r>
              <w:rPr>
                <w:b/>
                <w:sz w:val="20"/>
                <w:szCs w:val="20"/>
                <w:lang w:val="kk-KZ"/>
              </w:rPr>
              <w:t>. БӨЖ 1</w:t>
            </w:r>
            <w:r>
              <w:rPr>
                <w:sz w:val="20"/>
                <w:szCs w:val="20"/>
                <w:lang w:val="kk-KZ"/>
              </w:rPr>
              <w:t xml:space="preserve"> тапсыру бойынша кеңес беру</w:t>
            </w:r>
          </w:p>
          <w:p>
            <w:pPr>
              <w:tabs>
                <w:tab w:val="left" w:pos="1276"/>
              </w:tabs>
              <w:rPr>
                <w:b/>
                <w:sz w:val="20"/>
                <w:szCs w:val="20"/>
                <w:lang w:val="kk-KZ"/>
              </w:rPr>
            </w:pPr>
            <w:r>
              <w:rPr>
                <w:sz w:val="20"/>
                <w:szCs w:val="20"/>
              </w:rPr>
              <w:t>Та</w:t>
            </w:r>
            <w:r>
              <w:rPr>
                <w:sz w:val="20"/>
                <w:szCs w:val="20"/>
                <w:lang w:val="kk-KZ"/>
              </w:rPr>
              <w:t>қ</w:t>
            </w:r>
            <w:r>
              <w:rPr>
                <w:sz w:val="20"/>
                <w:szCs w:val="20"/>
              </w:rPr>
              <w:t>ырыбы</w:t>
            </w:r>
            <w:r>
              <w:rPr>
                <w:sz w:val="20"/>
                <w:szCs w:val="20"/>
                <w:lang w:val="kk-KZ"/>
              </w:rPr>
              <w:t>: «Why are you learning English?» Презентация жасау</w:t>
            </w:r>
          </w:p>
        </w:tc>
        <w:tc>
          <w:tcPr>
            <w:tcW w:w="842" w:type="dxa"/>
            <w:shd w:val="clear" w:color="auto" w:fill="auto"/>
          </w:tcPr>
          <w:p>
            <w:pPr>
              <w:tabs>
                <w:tab w:val="left" w:pos="1276"/>
              </w:tabs>
              <w:jc w:val="center"/>
              <w:rPr>
                <w:sz w:val="20"/>
                <w:szCs w:val="20"/>
                <w:lang w:val="en-US"/>
              </w:rPr>
            </w:pPr>
          </w:p>
        </w:tc>
        <w:tc>
          <w:tcPr>
            <w:tcW w:w="930" w:type="dxa"/>
            <w:shd w:val="clear" w:color="auto" w:fill="auto"/>
          </w:tcPr>
          <w:p>
            <w:pPr>
              <w:tabs>
                <w:tab w:val="left" w:pos="1276"/>
              </w:tabs>
              <w:jc w:val="center"/>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sz w:val="20"/>
                <w:szCs w:val="20"/>
              </w:rPr>
            </w:pPr>
            <w:r>
              <w:rPr>
                <w:sz w:val="20"/>
                <w:szCs w:val="20"/>
              </w:rPr>
              <w:t>3</w:t>
            </w:r>
          </w:p>
        </w:tc>
        <w:tc>
          <w:tcPr>
            <w:tcW w:w="7118" w:type="dxa"/>
            <w:shd w:val="clear" w:color="auto" w:fill="auto"/>
          </w:tcPr>
          <w:p>
            <w:pPr>
              <w:rPr>
                <w:rFonts w:eastAsia="MS Gothic"/>
                <w:sz w:val="20"/>
                <w:szCs w:val="20"/>
                <w:lang w:val="en-US"/>
              </w:rPr>
            </w:pPr>
            <w:r>
              <w:rPr>
                <w:b/>
                <w:sz w:val="20"/>
                <w:szCs w:val="20"/>
              </w:rPr>
              <w:t>ПС</w:t>
            </w:r>
            <w:r>
              <w:rPr>
                <w:b/>
                <w:sz w:val="20"/>
                <w:szCs w:val="20"/>
                <w:lang w:val="en-US"/>
              </w:rPr>
              <w:t xml:space="preserve"> 3. </w:t>
            </w:r>
            <w:r>
              <w:rPr>
                <w:rFonts w:eastAsia="MS Gothic"/>
                <w:sz w:val="20"/>
                <w:szCs w:val="20"/>
                <w:lang w:val="en-US"/>
              </w:rPr>
              <w:t xml:space="preserve">​Unit 7 C. Could you pass the test? </w:t>
            </w:r>
          </w:p>
          <w:p>
            <w:pPr>
              <w:rPr>
                <w:rFonts w:eastAsia="MS Gothic"/>
                <w:sz w:val="20"/>
                <w:szCs w:val="20"/>
                <w:lang w:val="en-US"/>
              </w:rPr>
            </w:pPr>
            <w:r>
              <w:rPr>
                <w:rFonts w:eastAsia="MS Gothic"/>
                <w:sz w:val="20"/>
                <w:szCs w:val="20"/>
                <w:lang w:val="en-US"/>
              </w:rPr>
              <w:t>Grammar: have to, don’t have to, must, mustn’t; Vocabulary: adjectives + prepositions</w:t>
            </w:r>
          </w:p>
          <w:p>
            <w:pPr>
              <w:rPr>
                <w:rFonts w:eastAsia="MS Gothic"/>
                <w:sz w:val="20"/>
                <w:szCs w:val="20"/>
                <w:lang w:val="en-US"/>
              </w:rPr>
            </w:pPr>
            <w:r>
              <w:rPr>
                <w:rFonts w:eastAsia="MS Gothic"/>
                <w:sz w:val="20"/>
                <w:szCs w:val="20"/>
                <w:lang w:val="en-US"/>
              </w:rPr>
              <w:t>Reading: Are the British really so bad at learning languages?</w:t>
            </w:r>
          </w:p>
          <w:p>
            <w:pPr>
              <w:rPr>
                <w:rFonts w:eastAsia="MS Gothic"/>
                <w:sz w:val="20"/>
                <w:szCs w:val="20"/>
                <w:lang w:val="en-US"/>
              </w:rPr>
            </w:pPr>
            <w:r>
              <w:rPr>
                <w:rFonts w:eastAsia="MS Gothic"/>
                <w:sz w:val="20"/>
                <w:szCs w:val="20"/>
                <w:lang w:val="en-US"/>
              </w:rPr>
              <w:t xml:space="preserve">Listening: listen to Max’s test. Which test do you think was the easiest/the most difficult for him </w:t>
            </w:r>
          </w:p>
          <w:p>
            <w:pPr>
              <w:pStyle w:val="47"/>
              <w:rPr>
                <w:lang w:val="en-US"/>
              </w:rPr>
            </w:pPr>
            <w:r>
              <w:rPr>
                <w:rFonts w:eastAsia="MS Gothic"/>
                <w:sz w:val="20"/>
                <w:szCs w:val="20"/>
                <w:lang w:val="en-US"/>
              </w:rPr>
              <w:t>Text on specialty: “</w:t>
            </w:r>
            <w:r>
              <w:rPr>
                <w:sz w:val="20"/>
                <w:szCs w:val="20"/>
                <w:lang w:val="en-US"/>
              </w:rPr>
              <w:t>The nucleus</w:t>
            </w:r>
            <w:r>
              <w:rPr>
                <w:lang w:val="en-US"/>
              </w:rPr>
              <w:t>”</w:t>
            </w:r>
          </w:p>
        </w:tc>
        <w:tc>
          <w:tcPr>
            <w:tcW w:w="842" w:type="dxa"/>
            <w:shd w:val="clear" w:color="auto" w:fill="auto"/>
          </w:tcPr>
          <w:p>
            <w:pPr>
              <w:tabs>
                <w:tab w:val="left" w:pos="1276"/>
              </w:tabs>
              <w:jc w:val="center"/>
              <w:rPr>
                <w:bCs/>
                <w:sz w:val="20"/>
                <w:szCs w:val="20"/>
              </w:rPr>
            </w:pPr>
            <w:r>
              <w:rPr>
                <w:bCs/>
                <w:sz w:val="20"/>
                <w:szCs w:val="20"/>
              </w:rPr>
              <w:t>3</w:t>
            </w:r>
          </w:p>
        </w:tc>
        <w:tc>
          <w:tcPr>
            <w:tcW w:w="930" w:type="dxa"/>
            <w:shd w:val="clear" w:color="auto" w:fill="auto"/>
          </w:tcPr>
          <w:p>
            <w:pPr>
              <w:tabs>
                <w:tab w:val="left" w:pos="1276"/>
              </w:tabs>
              <w:jc w:val="center"/>
              <w:rPr>
                <w:bCs/>
                <w:sz w:val="20"/>
                <w:szCs w:val="20"/>
              </w:rPr>
            </w:pPr>
            <w:r>
              <w:rPr>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shd w:val="clear" w:color="auto" w:fill="auto"/>
          </w:tcPr>
          <w:p>
            <w:pPr>
              <w:rPr>
                <w:bCs/>
                <w:sz w:val="20"/>
                <w:szCs w:val="20"/>
                <w:lang w:val="en-US"/>
              </w:rPr>
            </w:pPr>
            <w:r>
              <w:rPr>
                <w:b/>
                <w:sz w:val="20"/>
                <w:szCs w:val="20"/>
                <w:lang w:val="kk-KZ"/>
              </w:rPr>
              <w:t xml:space="preserve">ӨЖ </w:t>
            </w:r>
            <w:r>
              <w:rPr>
                <w:b/>
                <w:sz w:val="20"/>
                <w:szCs w:val="20"/>
                <w:lang w:val="en-US"/>
              </w:rPr>
              <w:t xml:space="preserve">3. </w:t>
            </w:r>
            <w:r>
              <w:rPr>
                <w:bCs/>
                <w:sz w:val="20"/>
                <w:szCs w:val="20"/>
                <w:lang w:val="en-US"/>
              </w:rPr>
              <w:t>Vocabulary and Pronunciation ex.5a</w:t>
            </w:r>
          </w:p>
          <w:p>
            <w:pPr>
              <w:rPr>
                <w:bCs/>
                <w:sz w:val="20"/>
                <w:szCs w:val="20"/>
                <w:lang w:val="en-US"/>
              </w:rPr>
            </w:pPr>
            <w:r>
              <w:rPr>
                <w:bCs/>
                <w:sz w:val="20"/>
                <w:szCs w:val="20"/>
                <w:lang w:val="en-US"/>
              </w:rPr>
              <w:t>Writing: Write a formal email asking for information. See the page 117 on Student’s Book.</w:t>
            </w:r>
            <w:r>
              <w:rPr>
                <w:bCs/>
                <w:sz w:val="20"/>
                <w:szCs w:val="20"/>
                <w:lang w:val="kk-KZ"/>
              </w:rPr>
              <w:t xml:space="preserve"> </w:t>
            </w:r>
            <w:r>
              <w:rPr>
                <w:bCs/>
                <w:sz w:val="20"/>
                <w:szCs w:val="20"/>
                <w:lang w:val="en-US"/>
              </w:rPr>
              <w:t>Workbook. Unit 7C</w:t>
            </w:r>
          </w:p>
          <w:p>
            <w:pPr>
              <w:rPr>
                <w:rFonts w:eastAsia="Calibri"/>
                <w:sz w:val="20"/>
                <w:szCs w:val="20"/>
                <w:lang w:val="kk-KZ"/>
              </w:rPr>
            </w:pPr>
            <w:r>
              <w:rPr>
                <w:bCs/>
                <w:sz w:val="20"/>
                <w:szCs w:val="20"/>
                <w:lang w:val="en-US"/>
              </w:rPr>
              <w:t>MOO</w:t>
            </w:r>
            <w:r>
              <w:rPr>
                <w:bCs/>
                <w:sz w:val="20"/>
                <w:szCs w:val="20"/>
                <w:lang w:val="kk-KZ"/>
              </w:rPr>
              <w:t>К</w:t>
            </w:r>
            <w:r>
              <w:rPr>
                <w:bCs/>
                <w:sz w:val="20"/>
                <w:szCs w:val="20"/>
                <w:lang w:val="en-US"/>
              </w:rPr>
              <w:t>: «Ағылшын тілі» Week 9. Modal verbs (have to, don’t have to, must, mustn’t)</w:t>
            </w:r>
            <w:r>
              <w:rPr>
                <w:sz w:val="20"/>
                <w:szCs w:val="20"/>
                <w:lang w:val="en-US"/>
              </w:rPr>
              <w:t xml:space="preserve"> </w:t>
            </w:r>
            <w:r>
              <w:rPr>
                <w:bCs/>
                <w:sz w:val="20"/>
                <w:szCs w:val="20"/>
                <w:lang w:val="en-US"/>
              </w:rPr>
              <w:t>openkaznu.kz</w:t>
            </w:r>
            <w:r>
              <w:rPr>
                <w:bCs/>
                <w:sz w:val="20"/>
                <w:szCs w:val="20"/>
                <w:lang w:val="kk-KZ"/>
              </w:rPr>
              <w:t xml:space="preserve"> платформасында</w:t>
            </w:r>
          </w:p>
        </w:tc>
        <w:tc>
          <w:tcPr>
            <w:tcW w:w="842" w:type="dxa"/>
            <w:shd w:val="clear" w:color="auto" w:fill="auto"/>
          </w:tcPr>
          <w:p>
            <w:pPr>
              <w:tabs>
                <w:tab w:val="left" w:pos="1276"/>
              </w:tabs>
              <w:jc w:val="center"/>
              <w:rPr>
                <w:sz w:val="20"/>
                <w:szCs w:val="20"/>
                <w:lang w:val="en-US"/>
              </w:rPr>
            </w:pPr>
          </w:p>
        </w:tc>
        <w:tc>
          <w:tcPr>
            <w:tcW w:w="930" w:type="dxa"/>
            <w:shd w:val="clear" w:color="auto" w:fill="auto"/>
          </w:tcPr>
          <w:p>
            <w:pPr>
              <w:tabs>
                <w:tab w:val="left" w:pos="1276"/>
              </w:tabs>
              <w:jc w:val="center"/>
              <w:rPr>
                <w:sz w:val="20"/>
                <w:szCs w:val="20"/>
              </w:rPr>
            </w:pPr>
            <w:r>
              <w:rPr>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b/>
                <w:sz w:val="20"/>
                <w:szCs w:val="20"/>
                <w:lang w:val="en-US"/>
              </w:rPr>
            </w:pPr>
          </w:p>
        </w:tc>
        <w:tc>
          <w:tcPr>
            <w:tcW w:w="7118" w:type="dxa"/>
            <w:shd w:val="clear" w:color="auto" w:fill="auto"/>
          </w:tcPr>
          <w:p>
            <w:pPr>
              <w:tabs>
                <w:tab w:val="left" w:pos="1276"/>
              </w:tabs>
              <w:rPr>
                <w:b/>
                <w:sz w:val="20"/>
                <w:szCs w:val="20"/>
                <w:lang w:val="kk-KZ"/>
              </w:rPr>
            </w:pPr>
            <w:r>
              <w:rPr>
                <w:b/>
                <w:sz w:val="20"/>
                <w:szCs w:val="20"/>
              </w:rPr>
              <w:t>Б</w:t>
            </w:r>
            <w:r>
              <w:rPr>
                <w:b/>
                <w:sz w:val="20"/>
                <w:szCs w:val="20"/>
                <w:lang w:val="en-US"/>
              </w:rPr>
              <w:t xml:space="preserve">ӨЖ 1. </w:t>
            </w:r>
            <w:r>
              <w:rPr>
                <w:bCs/>
                <w:sz w:val="20"/>
                <w:szCs w:val="20"/>
                <w:lang w:val="en-US"/>
              </w:rPr>
              <w:t>Тақырыбы: «</w:t>
            </w:r>
            <w:bookmarkStart w:id="0" w:name="_Hlk145065406"/>
            <w:r>
              <w:rPr>
                <w:bCs/>
                <w:sz w:val="20"/>
                <w:szCs w:val="20"/>
                <w:lang w:val="en-US"/>
              </w:rPr>
              <w:t xml:space="preserve">Why are you learning English?» </w:t>
            </w:r>
            <w:bookmarkEnd w:id="0"/>
            <w:r>
              <w:rPr>
                <w:bCs/>
                <w:sz w:val="20"/>
                <w:szCs w:val="20"/>
                <w:lang w:val="en-US"/>
              </w:rPr>
              <w:t>Презентация</w:t>
            </w:r>
            <w:r>
              <w:rPr>
                <w:bCs/>
                <w:sz w:val="20"/>
                <w:szCs w:val="20"/>
                <w:lang w:val="kk-KZ"/>
              </w:rPr>
              <w:t xml:space="preserve"> қорғау</w:t>
            </w:r>
          </w:p>
        </w:tc>
        <w:tc>
          <w:tcPr>
            <w:tcW w:w="842" w:type="dxa"/>
            <w:shd w:val="clear" w:color="auto" w:fill="auto"/>
          </w:tcPr>
          <w:p>
            <w:pPr>
              <w:tabs>
                <w:tab w:val="left" w:pos="1276"/>
              </w:tabs>
              <w:jc w:val="center"/>
              <w:rPr>
                <w:sz w:val="20"/>
                <w:szCs w:val="20"/>
                <w:lang w:val="en-US"/>
              </w:rPr>
            </w:pPr>
          </w:p>
        </w:tc>
        <w:tc>
          <w:tcPr>
            <w:tcW w:w="930" w:type="dxa"/>
            <w:shd w:val="clear" w:color="auto" w:fill="auto"/>
          </w:tcPr>
          <w:p>
            <w:pPr>
              <w:tabs>
                <w:tab w:val="left" w:pos="1276"/>
              </w:tabs>
              <w:jc w:val="center"/>
              <w:rPr>
                <w:sz w:val="20"/>
                <w:szCs w:val="20"/>
              </w:rPr>
            </w:pPr>
            <w:r>
              <w:rPr>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sz w:val="20"/>
                <w:szCs w:val="20"/>
              </w:rPr>
            </w:pPr>
            <w:r>
              <w:rPr>
                <w:sz w:val="20"/>
                <w:szCs w:val="20"/>
              </w:rPr>
              <w:t>4</w:t>
            </w:r>
          </w:p>
        </w:tc>
        <w:tc>
          <w:tcPr>
            <w:tcW w:w="7118" w:type="dxa"/>
            <w:shd w:val="clear" w:color="auto" w:fill="auto"/>
          </w:tcPr>
          <w:p>
            <w:pPr>
              <w:snapToGrid w:val="0"/>
              <w:rPr>
                <w:sz w:val="20"/>
                <w:szCs w:val="20"/>
                <w:lang w:val="en-US"/>
              </w:rPr>
            </w:pPr>
            <w:r>
              <w:rPr>
                <w:b/>
                <w:sz w:val="20"/>
                <w:szCs w:val="20"/>
              </w:rPr>
              <w:t>ПС</w:t>
            </w:r>
            <w:r>
              <w:rPr>
                <w:b/>
                <w:sz w:val="20"/>
                <w:szCs w:val="20"/>
                <w:lang w:val="en-US"/>
              </w:rPr>
              <w:t xml:space="preserve"> 4. </w:t>
            </w:r>
            <w:r>
              <w:rPr>
                <w:sz w:val="20"/>
                <w:szCs w:val="20"/>
                <w:lang w:val="en-US"/>
              </w:rPr>
              <w:t>Unit 8A. Should I stay or should I go?</w:t>
            </w:r>
          </w:p>
          <w:p>
            <w:pPr>
              <w:snapToGrid w:val="0"/>
              <w:rPr>
                <w:sz w:val="20"/>
                <w:szCs w:val="20"/>
                <w:lang w:val="en-US"/>
              </w:rPr>
            </w:pPr>
            <w:r>
              <w:rPr>
                <w:sz w:val="20"/>
                <w:szCs w:val="20"/>
                <w:lang w:val="en-US"/>
              </w:rPr>
              <w:t>Grammar: should</w:t>
            </w:r>
          </w:p>
          <w:p>
            <w:pPr>
              <w:snapToGrid w:val="0"/>
              <w:rPr>
                <w:sz w:val="20"/>
                <w:szCs w:val="20"/>
                <w:lang w:val="en-US"/>
              </w:rPr>
            </w:pPr>
            <w:r>
              <w:rPr>
                <w:sz w:val="20"/>
                <w:szCs w:val="20"/>
                <w:lang w:val="en-US"/>
              </w:rPr>
              <w:t xml:space="preserve">Reading and Listening: TV chat show: giving advice; Ask and answer the questions with </w:t>
            </w:r>
            <w:r>
              <w:rPr>
                <w:i/>
                <w:iCs/>
                <w:sz w:val="20"/>
                <w:szCs w:val="20"/>
                <w:lang w:val="en-US"/>
              </w:rPr>
              <w:t>get</w:t>
            </w:r>
            <w:r>
              <w:rPr>
                <w:i/>
                <w:iCs/>
                <w:sz w:val="20"/>
                <w:szCs w:val="20"/>
                <w:lang w:val="kk-KZ"/>
              </w:rPr>
              <w:t xml:space="preserve">. </w:t>
            </w:r>
            <w:r>
              <w:rPr>
                <w:sz w:val="20"/>
                <w:szCs w:val="20"/>
                <w:lang w:val="en-US"/>
              </w:rPr>
              <w:t>Speaking: Find out the solutions of the given problems</w:t>
            </w:r>
          </w:p>
          <w:p>
            <w:pPr>
              <w:pStyle w:val="46"/>
              <w:rPr>
                <w:lang w:val="en-US"/>
              </w:rPr>
            </w:pPr>
            <w:r>
              <w:rPr>
                <w:rFonts w:eastAsia="MS Gothic"/>
                <w:sz w:val="20"/>
                <w:szCs w:val="20"/>
                <w:lang w:val="en-US"/>
              </w:rPr>
              <w:t>Text on specialty:</w:t>
            </w:r>
            <w:r>
              <w:rPr>
                <w:lang w:val="en-US"/>
              </w:rPr>
              <w:t xml:space="preserve"> “</w:t>
            </w:r>
            <w:r>
              <w:rPr>
                <w:sz w:val="20"/>
                <w:szCs w:val="20"/>
                <w:lang w:val="en-US"/>
              </w:rPr>
              <w:t>The cytoplasm</w:t>
            </w:r>
            <w:r>
              <w:rPr>
                <w:lang w:val="en-US"/>
              </w:rPr>
              <w:t>”</w:t>
            </w:r>
          </w:p>
          <w:p>
            <w:pPr>
              <w:snapToGrid w:val="0"/>
              <w:rPr>
                <w:i/>
                <w:iCs/>
                <w:sz w:val="20"/>
                <w:szCs w:val="20"/>
                <w:lang w:val="en-US"/>
              </w:rPr>
            </w:pPr>
          </w:p>
        </w:tc>
        <w:tc>
          <w:tcPr>
            <w:tcW w:w="842" w:type="dxa"/>
            <w:shd w:val="clear" w:color="auto" w:fill="auto"/>
          </w:tcPr>
          <w:p>
            <w:pPr>
              <w:tabs>
                <w:tab w:val="left" w:pos="1276"/>
              </w:tabs>
              <w:jc w:val="center"/>
              <w:rPr>
                <w:bCs/>
                <w:sz w:val="20"/>
                <w:szCs w:val="20"/>
              </w:rPr>
            </w:pPr>
            <w:r>
              <w:rPr>
                <w:bCs/>
                <w:sz w:val="20"/>
                <w:szCs w:val="20"/>
              </w:rPr>
              <w:t>3</w:t>
            </w:r>
          </w:p>
        </w:tc>
        <w:tc>
          <w:tcPr>
            <w:tcW w:w="930" w:type="dxa"/>
            <w:shd w:val="clear" w:color="auto" w:fill="auto"/>
          </w:tcPr>
          <w:p>
            <w:pPr>
              <w:tabs>
                <w:tab w:val="left" w:pos="1276"/>
              </w:tabs>
              <w:jc w:val="center"/>
              <w:rPr>
                <w:bCs/>
                <w:sz w:val="20"/>
                <w:szCs w:val="20"/>
              </w:rPr>
            </w:pPr>
            <w:r>
              <w:rPr>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tcBorders>
              <w:top w:val="single" w:color="000000" w:sz="6" w:space="0"/>
              <w:left w:val="single" w:color="000000" w:sz="6" w:space="0"/>
              <w:bottom w:val="single" w:color="000000" w:sz="6" w:space="0"/>
              <w:right w:val="single" w:color="000000" w:sz="6" w:space="0"/>
            </w:tcBorders>
          </w:tcPr>
          <w:p>
            <w:pPr>
              <w:rPr>
                <w:bCs/>
                <w:iCs/>
                <w:sz w:val="20"/>
                <w:szCs w:val="20"/>
                <w:lang w:val="en-US"/>
              </w:rPr>
            </w:pPr>
            <w:r>
              <w:rPr>
                <w:b/>
                <w:sz w:val="20"/>
                <w:szCs w:val="20"/>
                <w:lang w:val="kk-KZ"/>
              </w:rPr>
              <w:t>ӨЖ 4</w:t>
            </w:r>
            <w:r>
              <w:rPr>
                <w:b/>
                <w:sz w:val="20"/>
                <w:szCs w:val="20"/>
                <w:lang w:val="en-US"/>
              </w:rPr>
              <w:t xml:space="preserve"> </w:t>
            </w:r>
            <w:r>
              <w:rPr>
                <w:rFonts w:eastAsia="MS Gothic"/>
                <w:sz w:val="20"/>
                <w:szCs w:val="20"/>
                <w:lang w:val="en-US"/>
              </w:rPr>
              <w:t>​</w:t>
            </w:r>
            <w:r>
              <w:rPr>
                <w:rFonts w:eastAsia="MS Gothic"/>
                <w:b/>
                <w:sz w:val="20"/>
                <w:szCs w:val="20"/>
                <w:lang w:val="kk-KZ"/>
              </w:rPr>
              <w:t xml:space="preserve">. </w:t>
            </w:r>
            <w:r>
              <w:rPr>
                <w:bCs/>
                <w:iCs/>
                <w:sz w:val="20"/>
                <w:szCs w:val="20"/>
                <w:lang w:val="en-US"/>
              </w:rPr>
              <w:t>Vocabulary Bank get. page 159 (ex.5a, 5b, 5c)</w:t>
            </w:r>
          </w:p>
          <w:p>
            <w:pPr>
              <w:rPr>
                <w:bCs/>
                <w:iCs/>
                <w:sz w:val="20"/>
                <w:szCs w:val="20"/>
                <w:lang w:val="en-US"/>
              </w:rPr>
            </w:pPr>
            <w:r>
              <w:rPr>
                <w:bCs/>
                <w:iCs/>
                <w:sz w:val="20"/>
                <w:szCs w:val="20"/>
                <w:lang w:val="en-US"/>
              </w:rPr>
              <w:t>Workbook. Unit 8A</w:t>
            </w:r>
          </w:p>
          <w:p>
            <w:pPr>
              <w:rPr>
                <w:bCs/>
                <w:iCs/>
                <w:sz w:val="20"/>
                <w:szCs w:val="20"/>
                <w:lang w:val="kk-KZ"/>
              </w:rPr>
            </w:pPr>
            <w:r>
              <w:rPr>
                <w:bCs/>
                <w:iCs/>
                <w:sz w:val="20"/>
                <w:szCs w:val="20"/>
                <w:lang w:val="en-US"/>
              </w:rPr>
              <w:t>MOO</w:t>
            </w:r>
            <w:r>
              <w:rPr>
                <w:bCs/>
                <w:iCs/>
                <w:sz w:val="20"/>
                <w:szCs w:val="20"/>
                <w:lang w:val="kk-KZ"/>
              </w:rPr>
              <w:t>К</w:t>
            </w:r>
            <w:r>
              <w:rPr>
                <w:bCs/>
                <w:iCs/>
                <w:sz w:val="20"/>
                <w:szCs w:val="20"/>
                <w:lang w:val="en-US"/>
              </w:rPr>
              <w:t>: «Ағылшын тілі» Week 9. Modal verbs (should/shouldn’t)</w:t>
            </w:r>
            <w:r>
              <w:rPr>
                <w:bCs/>
                <w:iCs/>
                <w:sz w:val="20"/>
                <w:szCs w:val="20"/>
                <w:lang w:val="kk-KZ"/>
              </w:rPr>
              <w:t xml:space="preserve"> open.kaznu.kz платформасында </w:t>
            </w:r>
          </w:p>
        </w:tc>
        <w:tc>
          <w:tcPr>
            <w:tcW w:w="842" w:type="dxa"/>
            <w:shd w:val="clear" w:color="auto" w:fill="auto"/>
          </w:tcPr>
          <w:p>
            <w:pPr>
              <w:tabs>
                <w:tab w:val="left" w:pos="1276"/>
              </w:tabs>
              <w:jc w:val="center"/>
              <w:rPr>
                <w:bCs/>
                <w:sz w:val="20"/>
                <w:szCs w:val="20"/>
                <w:lang w:val="kk-KZ"/>
              </w:rPr>
            </w:pPr>
          </w:p>
        </w:tc>
        <w:tc>
          <w:tcPr>
            <w:tcW w:w="930" w:type="dxa"/>
            <w:shd w:val="clear" w:color="auto" w:fill="auto"/>
          </w:tcPr>
          <w:p>
            <w:pPr>
              <w:tabs>
                <w:tab w:val="left" w:pos="1276"/>
              </w:tabs>
              <w:jc w:val="center"/>
              <w:rPr>
                <w:bCs/>
                <w:sz w:val="20"/>
                <w:szCs w:val="20"/>
              </w:rPr>
            </w:pPr>
            <w:r>
              <w:rPr>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tcBorders>
              <w:top w:val="single" w:color="000000" w:sz="6" w:space="0"/>
              <w:left w:val="single" w:color="000000" w:sz="6" w:space="0"/>
              <w:bottom w:val="single" w:color="000000" w:sz="6" w:space="0"/>
              <w:right w:val="single" w:color="000000" w:sz="6" w:space="0"/>
            </w:tcBorders>
          </w:tcPr>
          <w:p>
            <w:pPr>
              <w:tabs>
                <w:tab w:val="left" w:pos="1276"/>
              </w:tabs>
              <w:rPr>
                <w:sz w:val="20"/>
                <w:szCs w:val="20"/>
                <w:lang w:val="kk-KZ"/>
              </w:rPr>
            </w:pPr>
            <w:r>
              <w:rPr>
                <w:b/>
                <w:sz w:val="20"/>
                <w:szCs w:val="20"/>
                <w:lang w:val="kk-KZ"/>
              </w:rPr>
              <w:t>БОӨЖ</w:t>
            </w:r>
            <w:r>
              <w:rPr>
                <w:b/>
                <w:sz w:val="20"/>
                <w:szCs w:val="20"/>
                <w:lang w:val="en-US"/>
              </w:rPr>
              <w:t xml:space="preserve"> 2</w:t>
            </w:r>
            <w:r>
              <w:rPr>
                <w:b/>
                <w:sz w:val="20"/>
                <w:szCs w:val="20"/>
                <w:lang w:val="kk-KZ"/>
              </w:rPr>
              <w:t xml:space="preserve">. БӨЖ 2 </w:t>
            </w:r>
            <w:r>
              <w:rPr>
                <w:bCs/>
                <w:sz w:val="20"/>
                <w:szCs w:val="20"/>
                <w:lang w:val="kk-KZ"/>
              </w:rPr>
              <w:t>тапсырмасын</w:t>
            </w:r>
            <w:r>
              <w:rPr>
                <w:b/>
                <w:sz w:val="20"/>
                <w:szCs w:val="20"/>
                <w:lang w:val="kk-KZ"/>
              </w:rPr>
              <w:t xml:space="preserve"> </w:t>
            </w:r>
            <w:r>
              <w:rPr>
                <w:sz w:val="20"/>
                <w:szCs w:val="20"/>
                <w:lang w:val="kk-KZ"/>
              </w:rPr>
              <w:t>орындау бойынша кеңес беру.  Эссе жазу Тақырыбы: “</w:t>
            </w:r>
            <w:bookmarkStart w:id="1" w:name="_Hlk144840662"/>
            <w:r>
              <w:rPr>
                <w:sz w:val="20"/>
                <w:szCs w:val="20"/>
                <w:lang w:val="kk-KZ"/>
              </w:rPr>
              <w:t>The role of new technologies in learning foreign languages</w:t>
            </w:r>
            <w:bookmarkEnd w:id="1"/>
            <w:r>
              <w:rPr>
                <w:sz w:val="20"/>
                <w:szCs w:val="20"/>
                <w:lang w:val="kk-KZ"/>
              </w:rPr>
              <w:t>”</w:t>
            </w:r>
          </w:p>
        </w:tc>
        <w:tc>
          <w:tcPr>
            <w:tcW w:w="842" w:type="dxa"/>
            <w:shd w:val="clear" w:color="auto" w:fill="auto"/>
          </w:tcPr>
          <w:p>
            <w:pPr>
              <w:tabs>
                <w:tab w:val="left" w:pos="1276"/>
              </w:tabs>
              <w:jc w:val="center"/>
              <w:rPr>
                <w:sz w:val="20"/>
                <w:szCs w:val="20"/>
                <w:lang w:val="kk-KZ"/>
              </w:rPr>
            </w:pPr>
          </w:p>
        </w:tc>
        <w:tc>
          <w:tcPr>
            <w:tcW w:w="930" w:type="dxa"/>
            <w:shd w:val="clear" w:color="auto" w:fill="auto"/>
          </w:tcPr>
          <w:p>
            <w:pPr>
              <w:tabs>
                <w:tab w:val="left" w:pos="1276"/>
              </w:tabs>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sz w:val="20"/>
                <w:szCs w:val="20"/>
              </w:rPr>
            </w:pPr>
            <w:r>
              <w:rPr>
                <w:sz w:val="20"/>
                <w:szCs w:val="20"/>
              </w:rPr>
              <w:t>5</w:t>
            </w:r>
          </w:p>
        </w:tc>
        <w:tc>
          <w:tcPr>
            <w:tcW w:w="7118" w:type="dxa"/>
            <w:shd w:val="clear" w:color="auto" w:fill="auto"/>
          </w:tcPr>
          <w:p>
            <w:pPr>
              <w:rPr>
                <w:sz w:val="20"/>
                <w:szCs w:val="20"/>
                <w:lang w:val="en-US"/>
              </w:rPr>
            </w:pPr>
            <w:r>
              <w:rPr>
                <w:b/>
                <w:sz w:val="20"/>
                <w:szCs w:val="20"/>
              </w:rPr>
              <w:t>ПС</w:t>
            </w:r>
            <w:r>
              <w:rPr>
                <w:b/>
                <w:sz w:val="20"/>
                <w:szCs w:val="20"/>
                <w:lang w:val="en-US"/>
              </w:rPr>
              <w:t xml:space="preserve"> 5. </w:t>
            </w:r>
            <w:r>
              <w:rPr>
                <w:sz w:val="20"/>
                <w:szCs w:val="20"/>
                <w:lang w:val="en-US"/>
              </w:rPr>
              <w:t>Unit 8B. Murphy’s Law</w:t>
            </w:r>
          </w:p>
          <w:p>
            <w:pPr>
              <w:rPr>
                <w:sz w:val="20"/>
                <w:szCs w:val="20"/>
                <w:lang w:val="en-US"/>
              </w:rPr>
            </w:pPr>
            <w:r>
              <w:rPr>
                <w:sz w:val="20"/>
                <w:szCs w:val="20"/>
                <w:lang w:val="en-US"/>
              </w:rPr>
              <w:t xml:space="preserve">Grammar: If + present, will + infinitive (first conditional) </w:t>
            </w:r>
          </w:p>
          <w:p>
            <w:pPr>
              <w:rPr>
                <w:sz w:val="20"/>
                <w:szCs w:val="20"/>
                <w:lang w:val="en-US"/>
              </w:rPr>
            </w:pPr>
            <w:r>
              <w:rPr>
                <w:sz w:val="20"/>
                <w:szCs w:val="20"/>
                <w:lang w:val="en-US"/>
              </w:rPr>
              <w:t>Reading: If something can go wrong</w:t>
            </w:r>
            <w:r>
              <w:rPr>
                <w:sz w:val="20"/>
                <w:szCs w:val="20"/>
                <w:lang w:val="kk-KZ"/>
              </w:rPr>
              <w:t xml:space="preserve">. </w:t>
            </w:r>
            <w:r>
              <w:rPr>
                <w:sz w:val="20"/>
                <w:szCs w:val="20"/>
                <w:lang w:val="en-US"/>
              </w:rPr>
              <w:t>Listening: Short stories of Peter and Sue</w:t>
            </w:r>
          </w:p>
          <w:p>
            <w:pPr>
              <w:pStyle w:val="47"/>
              <w:rPr>
                <w:sz w:val="20"/>
                <w:szCs w:val="20"/>
                <w:lang w:val="en-US"/>
              </w:rPr>
            </w:pPr>
            <w:r>
              <w:rPr>
                <w:sz w:val="20"/>
                <w:szCs w:val="20"/>
                <w:lang w:val="en-US"/>
              </w:rPr>
              <w:t>Text on specialty: “Plant cells, Animal cells, Cells from tissues”</w:t>
            </w:r>
          </w:p>
        </w:tc>
        <w:tc>
          <w:tcPr>
            <w:tcW w:w="842" w:type="dxa"/>
            <w:shd w:val="clear" w:color="auto" w:fill="auto"/>
          </w:tcPr>
          <w:p>
            <w:pPr>
              <w:tabs>
                <w:tab w:val="left" w:pos="1276"/>
              </w:tabs>
              <w:jc w:val="center"/>
              <w:rPr>
                <w:bCs/>
                <w:sz w:val="20"/>
                <w:szCs w:val="20"/>
              </w:rPr>
            </w:pPr>
            <w:r>
              <w:rPr>
                <w:bCs/>
                <w:sz w:val="20"/>
                <w:szCs w:val="20"/>
              </w:rPr>
              <w:t>3</w:t>
            </w:r>
          </w:p>
        </w:tc>
        <w:tc>
          <w:tcPr>
            <w:tcW w:w="930" w:type="dxa"/>
            <w:shd w:val="clear" w:color="auto" w:fill="auto"/>
          </w:tcPr>
          <w:p>
            <w:pPr>
              <w:tabs>
                <w:tab w:val="left" w:pos="1276"/>
              </w:tabs>
              <w:jc w:val="center"/>
              <w:rPr>
                <w:bCs/>
                <w:sz w:val="20"/>
                <w:szCs w:val="20"/>
              </w:rPr>
            </w:pPr>
            <w:r>
              <w:rPr>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shd w:val="clear" w:color="auto" w:fill="auto"/>
          </w:tcPr>
          <w:p>
            <w:pPr>
              <w:rPr>
                <w:rFonts w:eastAsia="MS Gothic"/>
                <w:sz w:val="20"/>
                <w:szCs w:val="20"/>
                <w:lang w:val="en-US"/>
              </w:rPr>
            </w:pPr>
            <w:r>
              <w:rPr>
                <w:b/>
                <w:sz w:val="20"/>
                <w:szCs w:val="20"/>
                <w:lang w:val="kk-KZ"/>
              </w:rPr>
              <w:t xml:space="preserve">ӨЖ </w:t>
            </w:r>
            <w:r>
              <w:rPr>
                <w:b/>
                <w:sz w:val="20"/>
                <w:szCs w:val="20"/>
                <w:lang w:val="en-US"/>
              </w:rPr>
              <w:t xml:space="preserve">5. </w:t>
            </w:r>
            <w:r>
              <w:rPr>
                <w:rFonts w:eastAsia="MS Gothic"/>
                <w:sz w:val="20"/>
                <w:szCs w:val="20"/>
                <w:lang w:val="en-US"/>
              </w:rPr>
              <w:t>Vocabulary Bank. Confusing verbs page 160</w:t>
            </w:r>
          </w:p>
          <w:p>
            <w:pPr>
              <w:rPr>
                <w:rFonts w:eastAsia="MS Gothic"/>
                <w:sz w:val="20"/>
                <w:szCs w:val="20"/>
                <w:lang w:val="en-US"/>
              </w:rPr>
            </w:pPr>
            <w:r>
              <w:rPr>
                <w:rFonts w:eastAsia="MS Gothic"/>
                <w:sz w:val="20"/>
                <w:szCs w:val="20"/>
                <w:lang w:val="en-US"/>
              </w:rPr>
              <w:t>Workbook. Unit 8B</w:t>
            </w:r>
          </w:p>
          <w:p>
            <w:pPr>
              <w:rPr>
                <w:rFonts w:eastAsia="MS Gothic"/>
                <w:sz w:val="20"/>
                <w:szCs w:val="20"/>
                <w:lang w:val="en-US"/>
              </w:rPr>
            </w:pPr>
            <w:r>
              <w:rPr>
                <w:rFonts w:eastAsia="MS Gothic"/>
                <w:sz w:val="20"/>
                <w:szCs w:val="20"/>
                <w:lang w:val="en-US"/>
              </w:rPr>
              <w:t>MOO</w:t>
            </w:r>
            <w:r>
              <w:rPr>
                <w:rFonts w:eastAsia="MS Gothic"/>
                <w:sz w:val="20"/>
                <w:szCs w:val="20"/>
                <w:lang w:val="kk-KZ"/>
              </w:rPr>
              <w:t>К</w:t>
            </w:r>
            <w:r>
              <w:rPr>
                <w:rFonts w:eastAsia="MS Gothic"/>
                <w:sz w:val="20"/>
                <w:szCs w:val="20"/>
                <w:lang w:val="en-US"/>
              </w:rPr>
              <w:t>: «Ағылшын тілі» Week 11. Conditionals (First conditional)</w:t>
            </w:r>
            <w:r>
              <w:rPr>
                <w:sz w:val="20"/>
                <w:szCs w:val="20"/>
                <w:lang w:val="en-US"/>
              </w:rPr>
              <w:t xml:space="preserve"> </w:t>
            </w:r>
            <w:r>
              <w:rPr>
                <w:rFonts w:eastAsia="MS Gothic"/>
                <w:sz w:val="20"/>
                <w:szCs w:val="20"/>
                <w:lang w:val="en-US"/>
              </w:rPr>
              <w:t>open.kaznu.kz платформасында</w:t>
            </w:r>
          </w:p>
        </w:tc>
        <w:tc>
          <w:tcPr>
            <w:tcW w:w="842" w:type="dxa"/>
            <w:shd w:val="clear" w:color="auto" w:fill="auto"/>
          </w:tcPr>
          <w:p>
            <w:pPr>
              <w:tabs>
                <w:tab w:val="left" w:pos="1276"/>
              </w:tabs>
              <w:jc w:val="center"/>
              <w:rPr>
                <w:sz w:val="20"/>
                <w:szCs w:val="20"/>
                <w:lang w:val="en-US"/>
              </w:rPr>
            </w:pPr>
          </w:p>
        </w:tc>
        <w:tc>
          <w:tcPr>
            <w:tcW w:w="930" w:type="dxa"/>
            <w:shd w:val="clear" w:color="auto" w:fill="auto"/>
          </w:tcPr>
          <w:p>
            <w:pPr>
              <w:tabs>
                <w:tab w:val="left" w:pos="1276"/>
              </w:tabs>
              <w:jc w:val="center"/>
              <w:rPr>
                <w:sz w:val="20"/>
                <w:szCs w:val="20"/>
              </w:rPr>
            </w:pPr>
            <w:r>
              <w:rPr>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pPr>
              <w:tabs>
                <w:tab w:val="left" w:pos="1276"/>
              </w:tabs>
              <w:jc w:val="center"/>
              <w:rPr>
                <w:b/>
                <w:sz w:val="20"/>
                <w:szCs w:val="20"/>
                <w:lang w:val="en-US"/>
              </w:rPr>
            </w:pPr>
            <w:r>
              <w:rPr>
                <w:b/>
                <w:sz w:val="20"/>
                <w:szCs w:val="20"/>
              </w:rPr>
              <w:t xml:space="preserve">МОДУЛЬ 2 </w:t>
            </w:r>
            <w:r>
              <w:rPr>
                <w:b/>
                <w:sz w:val="20"/>
                <w:szCs w:val="20"/>
                <w:lang w:val="en-US"/>
              </w:rPr>
              <w:t>Picture stories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sz w:val="20"/>
                <w:szCs w:val="20"/>
              </w:rPr>
            </w:pPr>
            <w:r>
              <w:rPr>
                <w:sz w:val="20"/>
                <w:szCs w:val="20"/>
              </w:rPr>
              <w:t>6</w:t>
            </w:r>
          </w:p>
        </w:tc>
        <w:tc>
          <w:tcPr>
            <w:tcW w:w="7118" w:type="dxa"/>
            <w:shd w:val="clear" w:color="auto" w:fill="auto"/>
          </w:tcPr>
          <w:p>
            <w:pPr>
              <w:pStyle w:val="39"/>
              <w:snapToGrid w:val="0"/>
              <w:ind w:left="0"/>
              <w:jc w:val="both"/>
              <w:rPr>
                <w:sz w:val="20"/>
                <w:szCs w:val="20"/>
                <w:lang w:val="en-US"/>
              </w:rPr>
            </w:pPr>
            <w:r>
              <w:rPr>
                <w:b/>
                <w:sz w:val="20"/>
                <w:szCs w:val="20"/>
                <w:lang w:val="kk-KZ"/>
              </w:rPr>
              <w:t xml:space="preserve">ПС 6. </w:t>
            </w:r>
            <w:r>
              <w:rPr>
                <w:sz w:val="20"/>
                <w:szCs w:val="20"/>
                <w:lang w:val="en-US"/>
              </w:rPr>
              <w:t>Unit 8C. Who is Vivienne?</w:t>
            </w:r>
          </w:p>
          <w:p>
            <w:pPr>
              <w:pStyle w:val="39"/>
              <w:snapToGrid w:val="0"/>
              <w:ind w:left="0"/>
              <w:jc w:val="both"/>
              <w:rPr>
                <w:sz w:val="20"/>
                <w:szCs w:val="20"/>
                <w:lang w:val="en-US"/>
              </w:rPr>
            </w:pPr>
            <w:r>
              <w:rPr>
                <w:sz w:val="20"/>
                <w:szCs w:val="20"/>
                <w:lang w:val="en-US"/>
              </w:rPr>
              <w:t>Grammar:  possessive pronouns; Vocabulary: adverbs of manner</w:t>
            </w:r>
          </w:p>
          <w:p>
            <w:pPr>
              <w:pStyle w:val="39"/>
              <w:snapToGrid w:val="0"/>
              <w:ind w:left="0"/>
              <w:jc w:val="both"/>
              <w:rPr>
                <w:sz w:val="20"/>
                <w:szCs w:val="20"/>
                <w:lang w:val="en-US"/>
              </w:rPr>
            </w:pPr>
            <w:r>
              <w:rPr>
                <w:sz w:val="20"/>
                <w:szCs w:val="20"/>
                <w:lang w:val="en-US"/>
              </w:rPr>
              <w:t xml:space="preserve">Reading: Girl by O. Henry part 1, part 2; Listening: </w:t>
            </w:r>
          </w:p>
          <w:p>
            <w:pPr>
              <w:pStyle w:val="39"/>
              <w:snapToGrid w:val="0"/>
              <w:ind w:left="0"/>
              <w:jc w:val="both"/>
              <w:rPr>
                <w:sz w:val="20"/>
                <w:szCs w:val="20"/>
                <w:lang w:val="en-US"/>
              </w:rPr>
            </w:pPr>
            <w:r>
              <w:rPr>
                <w:sz w:val="20"/>
                <w:szCs w:val="20"/>
                <w:lang w:val="en-US"/>
              </w:rPr>
              <w:t>Speaking: Telling the story using the pictures</w:t>
            </w:r>
          </w:p>
          <w:p>
            <w:pPr>
              <w:pStyle w:val="46"/>
              <w:rPr>
                <w:sz w:val="20"/>
                <w:szCs w:val="20"/>
                <w:lang w:val="en-US"/>
              </w:rPr>
            </w:pPr>
            <w:r>
              <w:rPr>
                <w:sz w:val="20"/>
                <w:szCs w:val="20"/>
                <w:lang w:val="en-US"/>
              </w:rPr>
              <w:t>Text on specialty: “Classification of Plants”</w:t>
            </w:r>
          </w:p>
        </w:tc>
        <w:tc>
          <w:tcPr>
            <w:tcW w:w="842" w:type="dxa"/>
            <w:shd w:val="clear" w:color="auto" w:fill="auto"/>
          </w:tcPr>
          <w:p>
            <w:pPr>
              <w:tabs>
                <w:tab w:val="left" w:pos="1276"/>
              </w:tabs>
              <w:jc w:val="center"/>
              <w:rPr>
                <w:bCs/>
                <w:sz w:val="20"/>
                <w:szCs w:val="20"/>
              </w:rPr>
            </w:pPr>
            <w:r>
              <w:rPr>
                <w:bCs/>
                <w:sz w:val="20"/>
                <w:szCs w:val="20"/>
              </w:rPr>
              <w:t>3</w:t>
            </w:r>
          </w:p>
        </w:tc>
        <w:tc>
          <w:tcPr>
            <w:tcW w:w="930" w:type="dxa"/>
            <w:shd w:val="clear" w:color="auto" w:fill="auto"/>
          </w:tcPr>
          <w:p>
            <w:pPr>
              <w:tabs>
                <w:tab w:val="left" w:pos="1276"/>
              </w:tabs>
              <w:jc w:val="center"/>
              <w:rPr>
                <w:bCs/>
                <w:sz w:val="20"/>
                <w:szCs w:val="20"/>
              </w:rPr>
            </w:pPr>
            <w:r>
              <w:rPr>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shd w:val="clear" w:color="auto" w:fill="auto"/>
          </w:tcPr>
          <w:p>
            <w:pPr>
              <w:rPr>
                <w:sz w:val="20"/>
                <w:szCs w:val="20"/>
                <w:lang w:val="en-US"/>
              </w:rPr>
            </w:pPr>
            <w:r>
              <w:rPr>
                <w:b/>
                <w:sz w:val="20"/>
                <w:szCs w:val="20"/>
                <w:lang w:val="kk-KZ"/>
              </w:rPr>
              <w:t xml:space="preserve">ӨЖ </w:t>
            </w:r>
            <w:r>
              <w:rPr>
                <w:b/>
                <w:sz w:val="20"/>
                <w:szCs w:val="20"/>
                <w:lang w:val="en-US"/>
              </w:rPr>
              <w:t xml:space="preserve">6. </w:t>
            </w:r>
            <w:r>
              <w:rPr>
                <w:sz w:val="20"/>
                <w:szCs w:val="20"/>
                <w:lang w:val="en-US"/>
              </w:rPr>
              <w:t>Workbook Unit 8C</w:t>
            </w:r>
          </w:p>
          <w:p>
            <w:pPr>
              <w:rPr>
                <w:sz w:val="20"/>
                <w:szCs w:val="20"/>
                <w:lang w:val="en-US"/>
              </w:rPr>
            </w:pPr>
            <w:r>
              <w:rPr>
                <w:sz w:val="20"/>
                <w:szCs w:val="20"/>
                <w:lang w:val="en-US"/>
              </w:rPr>
              <w:t>MOOK: «</w:t>
            </w:r>
            <w:r>
              <w:rPr>
                <w:sz w:val="20"/>
                <w:szCs w:val="20"/>
              </w:rPr>
              <w:t>Ағылшын</w:t>
            </w:r>
            <w:r>
              <w:rPr>
                <w:sz w:val="20"/>
                <w:szCs w:val="20"/>
                <w:lang w:val="en-US"/>
              </w:rPr>
              <w:t xml:space="preserve"> </w:t>
            </w:r>
            <w:r>
              <w:rPr>
                <w:sz w:val="20"/>
                <w:szCs w:val="20"/>
              </w:rPr>
              <w:t>тілі</w:t>
            </w:r>
            <w:r>
              <w:rPr>
                <w:sz w:val="20"/>
                <w:szCs w:val="20"/>
                <w:lang w:val="en-US"/>
              </w:rPr>
              <w:t>» Week 3. Pronouns (Possessive pronouns) open.kaznu.kz платформасында</w:t>
            </w:r>
          </w:p>
        </w:tc>
        <w:tc>
          <w:tcPr>
            <w:tcW w:w="842" w:type="dxa"/>
            <w:shd w:val="clear" w:color="auto" w:fill="auto"/>
          </w:tcPr>
          <w:p>
            <w:pPr>
              <w:tabs>
                <w:tab w:val="left" w:pos="1276"/>
              </w:tabs>
              <w:jc w:val="center"/>
              <w:rPr>
                <w:sz w:val="20"/>
                <w:szCs w:val="20"/>
                <w:lang w:val="en-US"/>
              </w:rPr>
            </w:pPr>
          </w:p>
        </w:tc>
        <w:tc>
          <w:tcPr>
            <w:tcW w:w="930" w:type="dxa"/>
            <w:shd w:val="clear" w:color="auto" w:fill="auto"/>
          </w:tcPr>
          <w:p>
            <w:pPr>
              <w:tabs>
                <w:tab w:val="left" w:pos="1276"/>
              </w:tabs>
              <w:jc w:val="center"/>
              <w:rPr>
                <w:bCs/>
                <w:sz w:val="20"/>
                <w:szCs w:val="20"/>
              </w:rPr>
            </w:pPr>
            <w:r>
              <w:rPr>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tcBorders>
              <w:top w:val="single" w:color="000000" w:sz="6" w:space="0"/>
              <w:left w:val="single" w:color="000000" w:sz="6" w:space="0"/>
              <w:bottom w:val="single" w:color="000000" w:sz="6" w:space="0"/>
              <w:right w:val="single" w:color="000000" w:sz="6" w:space="0"/>
            </w:tcBorders>
          </w:tcPr>
          <w:p>
            <w:pPr>
              <w:tabs>
                <w:tab w:val="left" w:pos="1276"/>
              </w:tabs>
              <w:rPr>
                <w:b/>
                <w:sz w:val="20"/>
                <w:szCs w:val="20"/>
                <w:lang w:val="kk-KZ"/>
              </w:rPr>
            </w:pPr>
            <w:r>
              <w:rPr>
                <w:b/>
                <w:sz w:val="20"/>
                <w:szCs w:val="20"/>
                <w:lang w:val="kk-KZ"/>
              </w:rPr>
              <w:t xml:space="preserve">БӨЖ </w:t>
            </w:r>
            <w:r>
              <w:rPr>
                <w:b/>
                <w:sz w:val="20"/>
                <w:szCs w:val="20"/>
                <w:lang w:val="en-US"/>
              </w:rPr>
              <w:t xml:space="preserve">2. </w:t>
            </w:r>
            <w:r>
              <w:rPr>
                <w:sz w:val="20"/>
                <w:szCs w:val="20"/>
                <w:lang w:val="kk-KZ"/>
              </w:rPr>
              <w:t>Эссе жазу. Т</w:t>
            </w:r>
            <w:r>
              <w:rPr>
                <w:sz w:val="20"/>
                <w:szCs w:val="20"/>
              </w:rPr>
              <w:t>ақырыбы</w:t>
            </w:r>
            <w:r>
              <w:rPr>
                <w:sz w:val="20"/>
                <w:szCs w:val="20"/>
                <w:lang w:val="en-US"/>
              </w:rPr>
              <w:t>: “</w:t>
            </w:r>
            <w:bookmarkStart w:id="2" w:name="_Hlk145065451"/>
            <w:r>
              <w:rPr>
                <w:sz w:val="20"/>
                <w:szCs w:val="20"/>
                <w:lang w:val="en-US"/>
              </w:rPr>
              <w:t>The role of new technologies in learning foreign languages”</w:t>
            </w:r>
            <w:bookmarkEnd w:id="2"/>
          </w:p>
        </w:tc>
        <w:tc>
          <w:tcPr>
            <w:tcW w:w="842" w:type="dxa"/>
            <w:shd w:val="clear" w:color="auto" w:fill="auto"/>
          </w:tcPr>
          <w:p>
            <w:pPr>
              <w:tabs>
                <w:tab w:val="left" w:pos="1276"/>
              </w:tabs>
              <w:jc w:val="center"/>
              <w:rPr>
                <w:sz w:val="20"/>
                <w:szCs w:val="20"/>
                <w:lang w:val="en-US"/>
              </w:rPr>
            </w:pPr>
          </w:p>
        </w:tc>
        <w:tc>
          <w:tcPr>
            <w:tcW w:w="930" w:type="dxa"/>
            <w:shd w:val="clear" w:color="auto" w:fill="auto"/>
          </w:tcPr>
          <w:p>
            <w:pPr>
              <w:tabs>
                <w:tab w:val="left" w:pos="1276"/>
              </w:tabs>
              <w:jc w:val="center"/>
              <w:rPr>
                <w:bCs/>
                <w:sz w:val="20"/>
                <w:szCs w:val="20"/>
              </w:rPr>
            </w:pPr>
            <w:r>
              <w:rPr>
                <w:bCs/>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sz w:val="20"/>
                <w:szCs w:val="20"/>
              </w:rPr>
            </w:pPr>
            <w:r>
              <w:rPr>
                <w:sz w:val="20"/>
                <w:szCs w:val="20"/>
              </w:rPr>
              <w:t>7</w:t>
            </w:r>
          </w:p>
        </w:tc>
        <w:tc>
          <w:tcPr>
            <w:tcW w:w="7118" w:type="dxa"/>
            <w:shd w:val="clear" w:color="auto" w:fill="auto"/>
          </w:tcPr>
          <w:p>
            <w:pPr>
              <w:rPr>
                <w:sz w:val="20"/>
                <w:szCs w:val="20"/>
                <w:lang w:val="en-US"/>
              </w:rPr>
            </w:pPr>
            <w:r>
              <w:rPr>
                <w:b/>
                <w:sz w:val="20"/>
                <w:szCs w:val="20"/>
                <w:lang w:val="kk-KZ"/>
              </w:rPr>
              <w:t xml:space="preserve">ПС 7. </w:t>
            </w:r>
            <w:r>
              <w:rPr>
                <w:b/>
                <w:sz w:val="20"/>
                <w:szCs w:val="20"/>
                <w:lang w:val="en-US"/>
              </w:rPr>
              <w:t xml:space="preserve">. </w:t>
            </w:r>
            <w:r>
              <w:rPr>
                <w:rFonts w:eastAsia="MS Gothic"/>
                <w:sz w:val="20"/>
                <w:szCs w:val="20"/>
                <w:lang w:val="en-US"/>
              </w:rPr>
              <w:t xml:space="preserve">Unit </w:t>
            </w:r>
            <w:r>
              <w:rPr>
                <w:sz w:val="20"/>
                <w:szCs w:val="20"/>
                <w:lang w:val="en-US"/>
              </w:rPr>
              <w:t xml:space="preserve">9A. Be aware of the dog </w:t>
            </w:r>
          </w:p>
          <w:p>
            <w:pPr>
              <w:rPr>
                <w:sz w:val="20"/>
                <w:szCs w:val="20"/>
                <w:lang w:val="en-US"/>
              </w:rPr>
            </w:pPr>
            <w:r>
              <w:rPr>
                <w:sz w:val="20"/>
                <w:szCs w:val="20"/>
                <w:lang w:val="en-US"/>
              </w:rPr>
              <w:t>Grammar: if + past, would + infinitive (second conditional); Vocabulary: animals and insects; Listening: The most dangerous animals and insects in the UK</w:t>
            </w:r>
          </w:p>
          <w:p>
            <w:pPr>
              <w:rPr>
                <w:b/>
                <w:sz w:val="20"/>
                <w:szCs w:val="20"/>
                <w:lang w:val="kk-KZ"/>
              </w:rPr>
            </w:pPr>
            <w:r>
              <w:rPr>
                <w:sz w:val="20"/>
                <w:szCs w:val="20"/>
                <w:lang w:val="en-US"/>
              </w:rPr>
              <w:t>Text on specialty: “Classification of Animals”</w:t>
            </w:r>
          </w:p>
        </w:tc>
        <w:tc>
          <w:tcPr>
            <w:tcW w:w="842" w:type="dxa"/>
            <w:shd w:val="clear" w:color="auto" w:fill="auto"/>
          </w:tcPr>
          <w:p>
            <w:pPr>
              <w:tabs>
                <w:tab w:val="left" w:pos="1276"/>
              </w:tabs>
              <w:jc w:val="center"/>
              <w:rPr>
                <w:bCs/>
                <w:sz w:val="20"/>
                <w:szCs w:val="20"/>
              </w:rPr>
            </w:pPr>
            <w:r>
              <w:rPr>
                <w:bCs/>
                <w:sz w:val="20"/>
                <w:szCs w:val="20"/>
              </w:rPr>
              <w:t>3</w:t>
            </w:r>
          </w:p>
        </w:tc>
        <w:tc>
          <w:tcPr>
            <w:tcW w:w="930" w:type="dxa"/>
            <w:shd w:val="clear" w:color="auto" w:fill="auto"/>
          </w:tcPr>
          <w:p>
            <w:pPr>
              <w:tabs>
                <w:tab w:val="left" w:pos="1276"/>
              </w:tabs>
              <w:jc w:val="center"/>
              <w:rPr>
                <w:bCs/>
                <w:sz w:val="20"/>
                <w:szCs w:val="20"/>
              </w:rPr>
            </w:pPr>
            <w:r>
              <w:rPr>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b/>
                <w:sz w:val="20"/>
                <w:szCs w:val="20"/>
                <w:lang w:val="en-US"/>
              </w:rPr>
            </w:pPr>
          </w:p>
        </w:tc>
        <w:tc>
          <w:tcPr>
            <w:tcW w:w="7118" w:type="dxa"/>
            <w:shd w:val="clear" w:color="auto" w:fill="auto"/>
          </w:tcPr>
          <w:p>
            <w:pPr>
              <w:rPr>
                <w:bCs/>
                <w:sz w:val="20"/>
                <w:szCs w:val="20"/>
                <w:lang w:val="en-US"/>
              </w:rPr>
            </w:pPr>
            <w:r>
              <w:rPr>
                <w:b/>
                <w:sz w:val="20"/>
                <w:szCs w:val="20"/>
                <w:lang w:val="kk-KZ"/>
              </w:rPr>
              <w:t xml:space="preserve">ӨЖ </w:t>
            </w:r>
            <w:r>
              <w:rPr>
                <w:b/>
                <w:sz w:val="20"/>
                <w:szCs w:val="20"/>
                <w:lang w:val="en-US"/>
              </w:rPr>
              <w:t xml:space="preserve">7. </w:t>
            </w:r>
            <w:r>
              <w:rPr>
                <w:bCs/>
                <w:sz w:val="20"/>
                <w:szCs w:val="20"/>
                <w:lang w:val="en-US"/>
              </w:rPr>
              <w:t>Speaking task. Answer the given questions at home. page 71. Workbook. Unit 9A</w:t>
            </w:r>
          </w:p>
          <w:p>
            <w:pPr>
              <w:tabs>
                <w:tab w:val="left" w:pos="1276"/>
              </w:tabs>
              <w:rPr>
                <w:b/>
                <w:sz w:val="20"/>
                <w:szCs w:val="20"/>
                <w:lang w:val="en-US"/>
              </w:rPr>
            </w:pPr>
            <w:r>
              <w:rPr>
                <w:bCs/>
                <w:sz w:val="20"/>
                <w:szCs w:val="20"/>
                <w:lang w:val="en-US"/>
              </w:rPr>
              <w:t>MOO</w:t>
            </w:r>
            <w:r>
              <w:rPr>
                <w:bCs/>
                <w:sz w:val="20"/>
                <w:szCs w:val="20"/>
                <w:lang w:val="kk-KZ"/>
              </w:rPr>
              <w:t>К</w:t>
            </w:r>
            <w:r>
              <w:rPr>
                <w:bCs/>
                <w:sz w:val="20"/>
                <w:szCs w:val="20"/>
                <w:lang w:val="en-US"/>
              </w:rPr>
              <w:t>: «Ағылшын тілі» Week 11. Conditionals (Second conditional)</w:t>
            </w:r>
            <w:r>
              <w:rPr>
                <w:sz w:val="20"/>
                <w:szCs w:val="20"/>
                <w:lang w:val="en-US"/>
              </w:rPr>
              <w:t xml:space="preserve"> </w:t>
            </w:r>
            <w:r>
              <w:rPr>
                <w:bCs/>
                <w:sz w:val="20"/>
                <w:szCs w:val="20"/>
                <w:lang w:val="en-US"/>
              </w:rPr>
              <w:t>open.kaznu.kz платформасында</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Cs/>
                <w:sz w:val="20"/>
                <w:szCs w:val="20"/>
              </w:rPr>
            </w:pPr>
            <w:r>
              <w:rPr>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b/>
                <w:sz w:val="20"/>
                <w:szCs w:val="20"/>
                <w:lang w:val="en-US"/>
              </w:rPr>
            </w:pPr>
          </w:p>
        </w:tc>
        <w:tc>
          <w:tcPr>
            <w:tcW w:w="7118" w:type="dxa"/>
            <w:shd w:val="clear" w:color="auto" w:fill="auto"/>
          </w:tcPr>
          <w:p>
            <w:pPr>
              <w:tabs>
                <w:tab w:val="left" w:pos="1276"/>
              </w:tabs>
              <w:rPr>
                <w:b/>
                <w:sz w:val="20"/>
                <w:szCs w:val="20"/>
                <w:lang w:val="kk-KZ"/>
              </w:rPr>
            </w:pPr>
            <w:r>
              <w:rPr>
                <w:b/>
                <w:sz w:val="20"/>
                <w:szCs w:val="20"/>
              </w:rPr>
              <w:t>БО</w:t>
            </w:r>
            <w:r>
              <w:rPr>
                <w:b/>
                <w:sz w:val="20"/>
                <w:szCs w:val="20"/>
                <w:lang w:val="kk-KZ"/>
              </w:rPr>
              <w:t>ӨЖ</w:t>
            </w:r>
            <w:r>
              <w:rPr>
                <w:b/>
                <w:sz w:val="20"/>
                <w:szCs w:val="20"/>
                <w:lang w:val="en-US"/>
              </w:rPr>
              <w:t xml:space="preserve"> 3. </w:t>
            </w:r>
            <w:r>
              <w:rPr>
                <w:bCs/>
                <w:sz w:val="20"/>
                <w:szCs w:val="20"/>
              </w:rPr>
              <w:t>А</w:t>
            </w:r>
            <w:r>
              <w:rPr>
                <w:bCs/>
                <w:sz w:val="20"/>
                <w:szCs w:val="20"/>
                <w:lang w:val="kk-KZ"/>
              </w:rPr>
              <w:t xml:space="preserve">Б </w:t>
            </w:r>
            <w:r>
              <w:rPr>
                <w:bCs/>
                <w:sz w:val="20"/>
                <w:szCs w:val="20"/>
                <w:lang w:val="en-US"/>
              </w:rPr>
              <w:t>1 жұмыс</w:t>
            </w:r>
            <w:r>
              <w:rPr>
                <w:bCs/>
                <w:sz w:val="20"/>
                <w:szCs w:val="20"/>
                <w:lang w:val="kk-KZ"/>
              </w:rPr>
              <w:t>ы бойынша кеңес беру</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b/>
                <w:sz w:val="20"/>
                <w:szCs w:val="20"/>
                <w:lang w:val="en-US"/>
              </w:rPr>
            </w:pPr>
          </w:p>
        </w:tc>
        <w:tc>
          <w:tcPr>
            <w:tcW w:w="7118" w:type="dxa"/>
            <w:shd w:val="clear" w:color="auto" w:fill="auto"/>
          </w:tcPr>
          <w:p>
            <w:pPr>
              <w:jc w:val="both"/>
              <w:rPr>
                <w:bCs/>
                <w:color w:val="FF0000"/>
                <w:sz w:val="20"/>
                <w:szCs w:val="20"/>
                <w:lang w:val="kk-KZ"/>
              </w:rPr>
            </w:pPr>
            <w:r>
              <w:rPr>
                <w:rFonts w:eastAsia="Calibri"/>
                <w:b/>
                <w:sz w:val="20"/>
                <w:szCs w:val="20"/>
                <w:lang w:val="kk-KZ"/>
              </w:rPr>
              <w:t xml:space="preserve">АБ </w:t>
            </w:r>
            <w:r>
              <w:rPr>
                <w:rFonts w:eastAsia="Calibri"/>
                <w:b/>
                <w:sz w:val="20"/>
                <w:szCs w:val="20"/>
                <w:lang w:val="en-US"/>
              </w:rPr>
              <w:t xml:space="preserve">1 </w:t>
            </w:r>
            <w:r>
              <w:rPr>
                <w:rFonts w:eastAsia="Calibri"/>
                <w:b/>
                <w:sz w:val="20"/>
                <w:szCs w:val="20"/>
              </w:rPr>
              <w:t>тапсырмасы</w:t>
            </w:r>
            <w:r>
              <w:rPr>
                <w:rFonts w:eastAsia="Calibri"/>
                <w:b/>
                <w:sz w:val="20"/>
                <w:szCs w:val="20"/>
                <w:lang w:val="en-US"/>
              </w:rPr>
              <w:t>.</w:t>
            </w:r>
            <w:r>
              <w:rPr>
                <w:rFonts w:eastAsia="Calibri"/>
                <w:bCs/>
                <w:sz w:val="20"/>
                <w:szCs w:val="20"/>
                <w:lang w:val="en-US"/>
              </w:rPr>
              <w:t xml:space="preserve"> Lexical-grammar test and speaking</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Cs/>
                <w:sz w:val="20"/>
                <w:szCs w:val="20"/>
                <w:lang w:val="en-US"/>
              </w:rPr>
            </w:pPr>
            <w:r>
              <w:rPr>
                <w:bCs/>
                <w:sz w:val="20"/>
                <w:szCs w:val="20"/>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9" w:type="dxa"/>
            <w:gridSpan w:val="3"/>
            <w:shd w:val="clear" w:color="auto" w:fill="auto"/>
          </w:tcPr>
          <w:p>
            <w:pPr>
              <w:tabs>
                <w:tab w:val="left" w:pos="1276"/>
              </w:tabs>
              <w:rPr>
                <w:b/>
                <w:sz w:val="20"/>
                <w:szCs w:val="20"/>
              </w:rPr>
            </w:pPr>
            <w:r>
              <w:rPr>
                <w:b/>
                <w:sz w:val="20"/>
                <w:szCs w:val="20"/>
                <w:lang w:val="kk-KZ"/>
              </w:rPr>
              <w:t>Аралық бақылау 1</w:t>
            </w:r>
          </w:p>
        </w:tc>
        <w:tc>
          <w:tcPr>
            <w:tcW w:w="930" w:type="dxa"/>
            <w:shd w:val="clear" w:color="auto" w:fill="auto"/>
          </w:tcPr>
          <w:p>
            <w:pPr>
              <w:tabs>
                <w:tab w:val="left" w:pos="1276"/>
              </w:tabs>
              <w:jc w:val="center"/>
              <w:rPr>
                <w:b/>
                <w:sz w:val="20"/>
                <w:szCs w:val="20"/>
                <w:lang w:val="kk-KZ"/>
              </w:rPr>
            </w:pPr>
            <w:r>
              <w:rPr>
                <w:b/>
                <w:sz w:val="20"/>
                <w:szCs w:val="20"/>
                <w:lang w:val="kk-KZ"/>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sz w:val="20"/>
                <w:szCs w:val="20"/>
              </w:rPr>
            </w:pPr>
            <w:r>
              <w:rPr>
                <w:sz w:val="20"/>
                <w:szCs w:val="20"/>
              </w:rPr>
              <w:t>8</w:t>
            </w:r>
          </w:p>
        </w:tc>
        <w:tc>
          <w:tcPr>
            <w:tcW w:w="7118" w:type="dxa"/>
            <w:shd w:val="clear" w:color="auto" w:fill="auto"/>
          </w:tcPr>
          <w:p>
            <w:pPr>
              <w:rPr>
                <w:sz w:val="20"/>
                <w:szCs w:val="20"/>
                <w:lang w:val="en-US"/>
              </w:rPr>
            </w:pPr>
            <w:r>
              <w:rPr>
                <w:b/>
                <w:sz w:val="20"/>
                <w:szCs w:val="20"/>
                <w:lang w:val="kk-KZ"/>
              </w:rPr>
              <w:t xml:space="preserve">ПС </w:t>
            </w:r>
            <w:r>
              <w:rPr>
                <w:b/>
                <w:sz w:val="20"/>
                <w:szCs w:val="20"/>
                <w:lang w:val="en-US"/>
              </w:rPr>
              <w:t xml:space="preserve">8. </w:t>
            </w:r>
            <w:r>
              <w:rPr>
                <w:sz w:val="20"/>
                <w:szCs w:val="20"/>
                <w:lang w:val="en-US"/>
              </w:rPr>
              <w:t xml:space="preserve">File 9B. Fear of. net </w:t>
            </w:r>
          </w:p>
          <w:p>
            <w:pPr>
              <w:rPr>
                <w:sz w:val="20"/>
                <w:szCs w:val="20"/>
                <w:lang w:val="en-US"/>
              </w:rPr>
            </w:pPr>
            <w:r>
              <w:rPr>
                <w:sz w:val="20"/>
                <w:szCs w:val="20"/>
                <w:lang w:val="en-US"/>
              </w:rPr>
              <w:t xml:space="preserve">Grammar and vocabulary: present perfect + for and since, words related to fear phrases with for and since; Listening: Phobias  </w:t>
            </w:r>
          </w:p>
          <w:p>
            <w:pPr>
              <w:rPr>
                <w:b/>
                <w:sz w:val="20"/>
                <w:szCs w:val="20"/>
                <w:lang w:val="en-US"/>
              </w:rPr>
            </w:pPr>
            <w:r>
              <w:rPr>
                <w:bCs/>
                <w:sz w:val="20"/>
                <w:szCs w:val="20"/>
                <w:lang w:val="en-US"/>
              </w:rPr>
              <w:t>Text on specialty: “The Paddy Plant”</w:t>
            </w:r>
          </w:p>
        </w:tc>
        <w:tc>
          <w:tcPr>
            <w:tcW w:w="842" w:type="dxa"/>
            <w:shd w:val="clear" w:color="auto" w:fill="auto"/>
          </w:tcPr>
          <w:p>
            <w:pPr>
              <w:tabs>
                <w:tab w:val="left" w:pos="1276"/>
              </w:tabs>
              <w:jc w:val="center"/>
              <w:rPr>
                <w:bCs/>
                <w:sz w:val="20"/>
                <w:szCs w:val="20"/>
                <w:lang w:val="en-US"/>
              </w:rPr>
            </w:pPr>
            <w:r>
              <w:rPr>
                <w:bCs/>
                <w:sz w:val="20"/>
                <w:szCs w:val="20"/>
                <w:lang w:val="en-US"/>
              </w:rPr>
              <w:t>3</w:t>
            </w:r>
          </w:p>
        </w:tc>
        <w:tc>
          <w:tcPr>
            <w:tcW w:w="930" w:type="dxa"/>
            <w:shd w:val="clear" w:color="auto" w:fill="auto"/>
          </w:tcPr>
          <w:p>
            <w:pPr>
              <w:tabs>
                <w:tab w:val="left" w:pos="1276"/>
              </w:tabs>
              <w:jc w:val="center"/>
              <w:rPr>
                <w:bCs/>
                <w:sz w:val="20"/>
                <w:szCs w:val="20"/>
                <w:lang w:val="en-US"/>
              </w:rPr>
            </w:pPr>
            <w:r>
              <w:rPr>
                <w:bCs/>
                <w:sz w:val="20"/>
                <w:szCs w:val="20"/>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shd w:val="clear" w:color="auto" w:fill="auto"/>
          </w:tcPr>
          <w:p>
            <w:pPr>
              <w:rPr>
                <w:bCs/>
                <w:sz w:val="20"/>
                <w:szCs w:val="20"/>
                <w:lang w:val="en-US"/>
              </w:rPr>
            </w:pPr>
            <w:r>
              <w:rPr>
                <w:b/>
                <w:sz w:val="20"/>
                <w:szCs w:val="20"/>
                <w:lang w:val="kk-KZ"/>
              </w:rPr>
              <w:t xml:space="preserve">ӨЖ </w:t>
            </w:r>
            <w:r>
              <w:rPr>
                <w:b/>
                <w:sz w:val="20"/>
                <w:szCs w:val="20"/>
                <w:lang w:val="en-US"/>
              </w:rPr>
              <w:t xml:space="preserve">8. </w:t>
            </w:r>
            <w:r>
              <w:rPr>
                <w:bCs/>
                <w:sz w:val="20"/>
                <w:szCs w:val="20"/>
                <w:lang w:val="en-US"/>
              </w:rPr>
              <w:t>Speaking. Complete the table (ex. 5a, 5c.) Workbook. Unit 9B</w:t>
            </w:r>
          </w:p>
          <w:p>
            <w:pPr>
              <w:tabs>
                <w:tab w:val="left" w:pos="1276"/>
              </w:tabs>
              <w:rPr>
                <w:sz w:val="20"/>
                <w:szCs w:val="20"/>
                <w:lang w:val="en-US" w:eastAsia="ru-RU"/>
              </w:rPr>
            </w:pPr>
            <w:r>
              <w:rPr>
                <w:bCs/>
                <w:sz w:val="20"/>
                <w:szCs w:val="20"/>
                <w:lang w:val="en-US"/>
              </w:rPr>
              <w:t>MOO</w:t>
            </w:r>
            <w:r>
              <w:rPr>
                <w:bCs/>
                <w:sz w:val="20"/>
                <w:szCs w:val="20"/>
                <w:lang w:val="kk-KZ"/>
              </w:rPr>
              <w:t>К</w:t>
            </w:r>
            <w:r>
              <w:rPr>
                <w:bCs/>
                <w:sz w:val="20"/>
                <w:szCs w:val="20"/>
                <w:lang w:val="en-US"/>
              </w:rPr>
              <w:t>: «Ағылшын тілі» Week 6. Perfect Tenses (Present perfect)</w:t>
            </w:r>
            <w:r>
              <w:rPr>
                <w:sz w:val="20"/>
                <w:szCs w:val="20"/>
                <w:lang w:val="en-US"/>
              </w:rPr>
              <w:t xml:space="preserve"> </w:t>
            </w:r>
            <w:r>
              <w:rPr>
                <w:bCs/>
                <w:sz w:val="20"/>
                <w:szCs w:val="20"/>
                <w:lang w:val="en-US"/>
              </w:rPr>
              <w:t>open.kaznu.kz платформасында</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Cs/>
                <w:sz w:val="20"/>
                <w:szCs w:val="20"/>
                <w:lang w:val="en-US"/>
              </w:rPr>
            </w:pPr>
            <w:r>
              <w:rPr>
                <w:bCs/>
                <w:sz w:val="20"/>
                <w:szCs w:val="2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sz w:val="20"/>
                <w:szCs w:val="20"/>
              </w:rPr>
            </w:pPr>
            <w:r>
              <w:rPr>
                <w:sz w:val="20"/>
                <w:szCs w:val="20"/>
              </w:rPr>
              <w:t>9</w:t>
            </w:r>
          </w:p>
        </w:tc>
        <w:tc>
          <w:tcPr>
            <w:tcW w:w="7118" w:type="dxa"/>
            <w:shd w:val="clear" w:color="auto" w:fill="auto"/>
          </w:tcPr>
          <w:p>
            <w:pPr>
              <w:rPr>
                <w:sz w:val="20"/>
                <w:szCs w:val="20"/>
                <w:lang w:val="en-US"/>
              </w:rPr>
            </w:pPr>
            <w:r>
              <w:rPr>
                <w:b/>
                <w:sz w:val="20"/>
                <w:szCs w:val="20"/>
              </w:rPr>
              <w:t>ПС</w:t>
            </w:r>
            <w:r>
              <w:rPr>
                <w:b/>
                <w:sz w:val="20"/>
                <w:szCs w:val="20"/>
                <w:lang w:val="en-US"/>
              </w:rPr>
              <w:t xml:space="preserve"> 9. </w:t>
            </w:r>
            <w:r>
              <w:rPr>
                <w:rFonts w:eastAsia="MS Gothic"/>
                <w:sz w:val="20"/>
                <w:szCs w:val="20"/>
                <w:lang w:val="en-US"/>
              </w:rPr>
              <w:t xml:space="preserve">Unit </w:t>
            </w:r>
            <w:r>
              <w:rPr>
                <w:sz w:val="20"/>
                <w:szCs w:val="20"/>
                <w:lang w:val="en-US"/>
              </w:rPr>
              <w:t>9 C. Scream queens</w:t>
            </w:r>
          </w:p>
          <w:p>
            <w:pPr>
              <w:spacing w:line="259" w:lineRule="auto"/>
              <w:ind w:right="4"/>
              <w:rPr>
                <w:sz w:val="20"/>
                <w:szCs w:val="20"/>
                <w:lang w:val="kk-KZ" w:eastAsia="ar-SA"/>
              </w:rPr>
            </w:pPr>
            <w:r>
              <w:rPr>
                <w:sz w:val="20"/>
                <w:szCs w:val="20"/>
                <w:lang w:val="kk-KZ" w:eastAsia="ar-SA"/>
              </w:rPr>
              <w:t>Grammar and vocabulary: Present Perfect/Past. Biographies</w:t>
            </w:r>
          </w:p>
          <w:p>
            <w:pPr>
              <w:spacing w:line="259" w:lineRule="auto"/>
              <w:ind w:right="4"/>
              <w:rPr>
                <w:sz w:val="20"/>
                <w:szCs w:val="20"/>
                <w:lang w:val="en-US" w:eastAsia="ru-RU"/>
              </w:rPr>
            </w:pPr>
            <w:r>
              <w:rPr>
                <w:sz w:val="20"/>
                <w:szCs w:val="20"/>
                <w:lang w:val="kk-KZ" w:eastAsia="ar-SA"/>
              </w:rPr>
              <w:t>Listening: Biography of a famous actor’s son</w:t>
            </w:r>
          </w:p>
          <w:p>
            <w:pPr>
              <w:pStyle w:val="46"/>
              <w:rPr>
                <w:lang w:val="en-US"/>
              </w:rPr>
            </w:pPr>
            <w:r>
              <w:rPr>
                <w:sz w:val="20"/>
                <w:szCs w:val="20"/>
                <w:lang w:val="en-US"/>
              </w:rPr>
              <w:t>Text on specialty: “</w:t>
            </w:r>
            <w:r>
              <w:rPr>
                <w:sz w:val="20"/>
                <w:szCs w:val="20"/>
              </w:rPr>
              <w:t>Chordata</w:t>
            </w:r>
            <w:r>
              <w:rPr>
                <w:sz w:val="20"/>
                <w:szCs w:val="20"/>
                <w:lang w:val="en-US"/>
              </w:rPr>
              <w:t>”</w:t>
            </w:r>
          </w:p>
        </w:tc>
        <w:tc>
          <w:tcPr>
            <w:tcW w:w="842" w:type="dxa"/>
            <w:shd w:val="clear" w:color="auto" w:fill="auto"/>
          </w:tcPr>
          <w:p>
            <w:pPr>
              <w:tabs>
                <w:tab w:val="left" w:pos="1276"/>
              </w:tabs>
              <w:jc w:val="center"/>
              <w:rPr>
                <w:bCs/>
                <w:sz w:val="20"/>
                <w:szCs w:val="20"/>
              </w:rPr>
            </w:pPr>
            <w:r>
              <w:rPr>
                <w:bCs/>
                <w:sz w:val="20"/>
                <w:szCs w:val="20"/>
              </w:rPr>
              <w:t>3</w:t>
            </w:r>
          </w:p>
        </w:tc>
        <w:tc>
          <w:tcPr>
            <w:tcW w:w="930" w:type="dxa"/>
            <w:shd w:val="clear" w:color="auto" w:fill="auto"/>
          </w:tcPr>
          <w:p>
            <w:pPr>
              <w:tabs>
                <w:tab w:val="left" w:pos="1276"/>
              </w:tabs>
              <w:jc w:val="center"/>
              <w:rPr>
                <w:bCs/>
                <w:sz w:val="20"/>
                <w:szCs w:val="20"/>
              </w:rPr>
            </w:pPr>
            <w:r>
              <w:rPr>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rPr>
            </w:pPr>
          </w:p>
        </w:tc>
        <w:tc>
          <w:tcPr>
            <w:tcW w:w="7118" w:type="dxa"/>
            <w:shd w:val="clear" w:color="auto" w:fill="auto"/>
          </w:tcPr>
          <w:p>
            <w:pPr>
              <w:spacing w:line="259" w:lineRule="auto"/>
              <w:ind w:right="4"/>
              <w:rPr>
                <w:bCs/>
                <w:sz w:val="20"/>
                <w:szCs w:val="20"/>
                <w:lang w:val="en-US"/>
              </w:rPr>
            </w:pPr>
            <w:r>
              <w:rPr>
                <w:b/>
                <w:sz w:val="20"/>
                <w:szCs w:val="20"/>
                <w:lang w:val="kk-KZ"/>
              </w:rPr>
              <w:t xml:space="preserve">ӨЖ </w:t>
            </w:r>
            <w:r>
              <w:rPr>
                <w:b/>
                <w:sz w:val="20"/>
                <w:szCs w:val="20"/>
                <w:lang w:val="en-US"/>
              </w:rPr>
              <w:t>9</w:t>
            </w:r>
            <w:r>
              <w:rPr>
                <w:b/>
                <w:sz w:val="20"/>
                <w:szCs w:val="20"/>
                <w:lang w:val="kk-KZ"/>
              </w:rPr>
              <w:t xml:space="preserve">. </w:t>
            </w:r>
            <w:r>
              <w:rPr>
                <w:bCs/>
                <w:sz w:val="20"/>
                <w:szCs w:val="20"/>
                <w:lang w:val="en-US"/>
              </w:rPr>
              <w:t>Workbook. Unit 9C</w:t>
            </w:r>
          </w:p>
          <w:p>
            <w:pPr>
              <w:tabs>
                <w:tab w:val="left" w:pos="1276"/>
              </w:tabs>
              <w:rPr>
                <w:bCs/>
                <w:sz w:val="20"/>
                <w:szCs w:val="20"/>
                <w:lang w:val="en-US"/>
              </w:rPr>
            </w:pPr>
            <w:r>
              <w:rPr>
                <w:bCs/>
                <w:sz w:val="20"/>
                <w:szCs w:val="20"/>
                <w:lang w:val="en-US"/>
              </w:rPr>
              <w:t>MOO</w:t>
            </w:r>
            <w:r>
              <w:rPr>
                <w:bCs/>
                <w:sz w:val="20"/>
                <w:szCs w:val="20"/>
                <w:lang w:val="kk-KZ"/>
              </w:rPr>
              <w:t>К</w:t>
            </w:r>
            <w:r>
              <w:rPr>
                <w:bCs/>
                <w:sz w:val="20"/>
                <w:szCs w:val="20"/>
                <w:lang w:val="en-US"/>
              </w:rPr>
              <w:t>: «Ағылшын тілі» Week 6. Perfect Tenses (Past perfect) open.kaznu.kz платформасында</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Cs/>
                <w:sz w:val="20"/>
                <w:szCs w:val="20"/>
              </w:rPr>
            </w:pPr>
            <w:r>
              <w:rPr>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shd w:val="clear" w:color="auto" w:fill="auto"/>
          </w:tcPr>
          <w:p>
            <w:pPr>
              <w:tabs>
                <w:tab w:val="left" w:pos="1276"/>
              </w:tabs>
              <w:rPr>
                <w:rFonts w:eastAsia="Calibri"/>
                <w:b/>
                <w:bCs/>
                <w:sz w:val="20"/>
                <w:szCs w:val="20"/>
                <w:lang w:val="en-US"/>
              </w:rPr>
            </w:pPr>
            <w:r>
              <w:rPr>
                <w:rFonts w:eastAsia="Calibri"/>
                <w:b/>
                <w:sz w:val="20"/>
                <w:szCs w:val="20"/>
                <w:lang w:val="kk-KZ"/>
              </w:rPr>
              <w:t>БОӨЖ 4</w:t>
            </w:r>
            <w:r>
              <w:rPr>
                <w:rFonts w:eastAsia="Calibri"/>
                <w:b/>
                <w:sz w:val="20"/>
                <w:szCs w:val="20"/>
                <w:lang w:val="en-US"/>
              </w:rPr>
              <w:t xml:space="preserve">. </w:t>
            </w:r>
            <w:r>
              <w:rPr>
                <w:rFonts w:eastAsia="Calibri"/>
                <w:bCs/>
                <w:sz w:val="20"/>
                <w:szCs w:val="20"/>
                <w:lang w:val="en-US"/>
              </w:rPr>
              <w:t xml:space="preserve"> </w:t>
            </w:r>
            <w:r>
              <w:rPr>
                <w:rFonts w:eastAsia="Calibri"/>
                <w:b/>
                <w:sz w:val="20"/>
                <w:szCs w:val="20"/>
                <w:lang w:val="kk-KZ"/>
              </w:rPr>
              <w:t xml:space="preserve">БӨЖ </w:t>
            </w:r>
            <w:r>
              <w:rPr>
                <w:rFonts w:eastAsia="Calibri"/>
                <w:b/>
                <w:sz w:val="20"/>
                <w:szCs w:val="20"/>
                <w:lang w:val="en-US"/>
              </w:rPr>
              <w:t>3</w:t>
            </w:r>
            <w:r>
              <w:rPr>
                <w:rFonts w:eastAsia="Calibri"/>
                <w:bCs/>
                <w:sz w:val="20"/>
                <w:szCs w:val="20"/>
                <w:lang w:val="en-US"/>
              </w:rPr>
              <w:t xml:space="preserve"> </w:t>
            </w:r>
            <w:r>
              <w:rPr>
                <w:rFonts w:eastAsia="Calibri"/>
                <w:bCs/>
                <w:sz w:val="20"/>
                <w:szCs w:val="20"/>
              </w:rPr>
              <w:t>бойынша</w:t>
            </w:r>
            <w:r>
              <w:rPr>
                <w:rFonts w:eastAsia="Calibri"/>
                <w:bCs/>
                <w:sz w:val="20"/>
                <w:szCs w:val="20"/>
                <w:lang w:val="kk-KZ"/>
              </w:rPr>
              <w:t xml:space="preserve"> </w:t>
            </w:r>
            <w:r>
              <w:rPr>
                <w:rFonts w:eastAsia="Calibri"/>
                <w:bCs/>
                <w:sz w:val="20"/>
                <w:szCs w:val="20"/>
              </w:rPr>
              <w:t>ке</w:t>
            </w:r>
            <w:r>
              <w:rPr>
                <w:rFonts w:eastAsia="Calibri"/>
                <w:bCs/>
                <w:sz w:val="20"/>
                <w:szCs w:val="20"/>
                <w:lang w:val="kk-KZ"/>
              </w:rPr>
              <w:t>ңес беру</w:t>
            </w:r>
            <w:r>
              <w:rPr>
                <w:rFonts w:eastAsia="Calibri"/>
                <w:bCs/>
                <w:sz w:val="20"/>
                <w:szCs w:val="20"/>
                <w:lang w:val="en-US"/>
              </w:rPr>
              <w:t xml:space="preserve">. </w:t>
            </w:r>
            <w:r>
              <w:rPr>
                <w:rFonts w:eastAsia="Calibri"/>
                <w:bCs/>
                <w:sz w:val="20"/>
                <w:szCs w:val="20"/>
                <w:lang w:val="kk-KZ"/>
              </w:rPr>
              <w:t xml:space="preserve">Тақырыбы: “My favorite type of sport” Тұрақты даму мақсаттары бойынша </w:t>
            </w:r>
            <w:r>
              <w:rPr>
                <w:rFonts w:eastAsia="Calibri"/>
                <w:bCs/>
                <w:sz w:val="20"/>
                <w:szCs w:val="20"/>
                <w:lang w:val="en-US"/>
              </w:rPr>
              <w:t xml:space="preserve">(Goal 3) </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sz w:val="20"/>
                <w:szCs w:val="20"/>
              </w:rPr>
            </w:pPr>
            <w:r>
              <w:rPr>
                <w:sz w:val="20"/>
                <w:szCs w:val="20"/>
              </w:rPr>
              <w:t>10</w:t>
            </w:r>
          </w:p>
        </w:tc>
        <w:tc>
          <w:tcPr>
            <w:tcW w:w="7118" w:type="dxa"/>
            <w:shd w:val="clear" w:color="auto" w:fill="auto"/>
          </w:tcPr>
          <w:p>
            <w:pPr>
              <w:snapToGrid w:val="0"/>
              <w:jc w:val="both"/>
              <w:rPr>
                <w:sz w:val="20"/>
                <w:szCs w:val="20"/>
                <w:lang w:val="en-US"/>
              </w:rPr>
            </w:pPr>
            <w:r>
              <w:rPr>
                <w:b/>
                <w:sz w:val="20"/>
                <w:szCs w:val="20"/>
                <w:lang w:val="kk-KZ"/>
              </w:rPr>
              <w:t xml:space="preserve">ПС 10. </w:t>
            </w:r>
            <w:r>
              <w:rPr>
                <w:sz w:val="20"/>
                <w:szCs w:val="20"/>
                <w:lang w:val="en-US"/>
              </w:rPr>
              <w:t xml:space="preserve">Unit 10 A and Unit 10 B Into the net. Early birds  </w:t>
            </w:r>
          </w:p>
          <w:p>
            <w:pPr>
              <w:snapToGrid w:val="0"/>
              <w:jc w:val="both"/>
              <w:rPr>
                <w:sz w:val="20"/>
                <w:szCs w:val="20"/>
                <w:lang w:val="en-US"/>
              </w:rPr>
            </w:pPr>
            <w:r>
              <w:rPr>
                <w:sz w:val="20"/>
                <w:szCs w:val="20"/>
                <w:lang w:val="en-US"/>
              </w:rPr>
              <w:t xml:space="preserve">Grammar and vocabulary: expressing movements, Word order of phrasal verbs </w:t>
            </w:r>
          </w:p>
          <w:p>
            <w:pPr>
              <w:snapToGrid w:val="0"/>
              <w:jc w:val="both"/>
              <w:rPr>
                <w:sz w:val="20"/>
                <w:szCs w:val="20"/>
                <w:lang w:val="en-US"/>
              </w:rPr>
            </w:pPr>
            <w:r>
              <w:rPr>
                <w:sz w:val="20"/>
                <w:szCs w:val="20"/>
                <w:lang w:val="en-US"/>
              </w:rPr>
              <w:t>Listening: Football commentary</w:t>
            </w:r>
            <w:r>
              <w:rPr>
                <w:sz w:val="20"/>
                <w:szCs w:val="20"/>
                <w:lang w:val="kk-KZ"/>
              </w:rPr>
              <w:t xml:space="preserve">. </w:t>
            </w:r>
            <w:r>
              <w:rPr>
                <w:sz w:val="20"/>
                <w:szCs w:val="20"/>
                <w:lang w:val="en-US"/>
              </w:rPr>
              <w:t xml:space="preserve">Speaking:  You love sport or hate it </w:t>
            </w:r>
          </w:p>
          <w:p>
            <w:pPr>
              <w:pStyle w:val="47"/>
              <w:rPr>
                <w:color w:val="000000"/>
                <w:sz w:val="20"/>
                <w:szCs w:val="20"/>
                <w:lang w:val="en-US"/>
              </w:rPr>
            </w:pPr>
            <w:r>
              <w:rPr>
                <w:bCs/>
                <w:color w:val="000000"/>
                <w:sz w:val="20"/>
                <w:szCs w:val="20"/>
                <w:lang w:val="kk-KZ" w:eastAsia="ar-SA"/>
              </w:rPr>
              <w:t xml:space="preserve">Text on specialty: </w:t>
            </w:r>
            <w:r>
              <w:rPr>
                <w:sz w:val="20"/>
                <w:szCs w:val="20"/>
                <w:lang w:val="en-US"/>
              </w:rPr>
              <w:t xml:space="preserve"> “Parts of a leaf”</w:t>
            </w:r>
          </w:p>
        </w:tc>
        <w:tc>
          <w:tcPr>
            <w:tcW w:w="842" w:type="dxa"/>
            <w:shd w:val="clear" w:color="auto" w:fill="auto"/>
          </w:tcPr>
          <w:p>
            <w:pPr>
              <w:tabs>
                <w:tab w:val="left" w:pos="1276"/>
              </w:tabs>
              <w:jc w:val="center"/>
              <w:rPr>
                <w:bCs/>
                <w:sz w:val="20"/>
                <w:szCs w:val="20"/>
              </w:rPr>
            </w:pPr>
            <w:r>
              <w:rPr>
                <w:bCs/>
                <w:sz w:val="20"/>
                <w:szCs w:val="20"/>
              </w:rPr>
              <w:t>3</w:t>
            </w:r>
          </w:p>
        </w:tc>
        <w:tc>
          <w:tcPr>
            <w:tcW w:w="930" w:type="dxa"/>
            <w:shd w:val="clear" w:color="auto" w:fill="auto"/>
          </w:tcPr>
          <w:p>
            <w:pPr>
              <w:tabs>
                <w:tab w:val="left" w:pos="1276"/>
              </w:tabs>
              <w:jc w:val="center"/>
              <w:rPr>
                <w:bCs/>
                <w:sz w:val="20"/>
                <w:szCs w:val="20"/>
              </w:rPr>
            </w:pPr>
            <w:r>
              <w:rPr>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shd w:val="clear" w:color="auto" w:fill="auto"/>
          </w:tcPr>
          <w:p>
            <w:pPr>
              <w:pStyle w:val="39"/>
              <w:snapToGrid w:val="0"/>
              <w:ind w:left="0"/>
              <w:jc w:val="both"/>
              <w:rPr>
                <w:bCs/>
                <w:sz w:val="20"/>
                <w:szCs w:val="20"/>
                <w:lang w:val="en-US"/>
              </w:rPr>
            </w:pPr>
            <w:r>
              <w:rPr>
                <w:b/>
                <w:sz w:val="20"/>
                <w:szCs w:val="20"/>
                <w:lang w:val="kk-KZ"/>
              </w:rPr>
              <w:t xml:space="preserve">ӨЖ 10. </w:t>
            </w:r>
            <w:r>
              <w:rPr>
                <w:bCs/>
                <w:sz w:val="20"/>
                <w:szCs w:val="20"/>
                <w:lang w:val="en-US"/>
              </w:rPr>
              <w:t>Speaking: Describe the rules of your favorite type of sport. Workbook. Units 10A, 10B</w:t>
            </w:r>
          </w:p>
          <w:p>
            <w:pPr>
              <w:tabs>
                <w:tab w:val="left" w:pos="1276"/>
              </w:tabs>
              <w:rPr>
                <w:bCs/>
                <w:sz w:val="20"/>
                <w:szCs w:val="20"/>
                <w:lang w:val="en-US"/>
              </w:rPr>
            </w:pPr>
            <w:r>
              <w:rPr>
                <w:bCs/>
                <w:sz w:val="20"/>
                <w:szCs w:val="20"/>
                <w:lang w:val="en-US"/>
              </w:rPr>
              <w:t>MOO</w:t>
            </w:r>
            <w:r>
              <w:rPr>
                <w:bCs/>
                <w:sz w:val="20"/>
                <w:szCs w:val="20"/>
                <w:lang w:val="kk-KZ"/>
              </w:rPr>
              <w:t>К</w:t>
            </w:r>
            <w:r>
              <w:rPr>
                <w:bCs/>
                <w:sz w:val="20"/>
                <w:szCs w:val="20"/>
                <w:lang w:val="en-US"/>
              </w:rPr>
              <w:t>: «Ағылшын тілі» Week 15. Word order</w:t>
            </w:r>
            <w:r>
              <w:rPr>
                <w:bCs/>
                <w:sz w:val="20"/>
                <w:szCs w:val="20"/>
                <w:lang w:val="kk-KZ"/>
              </w:rPr>
              <w:t xml:space="preserve">. </w:t>
            </w:r>
            <w:r>
              <w:rPr>
                <w:bCs/>
                <w:sz w:val="20"/>
                <w:szCs w:val="20"/>
                <w:lang w:val="en-US"/>
              </w:rPr>
              <w:t>open.kaznu.kz платформасында</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Cs/>
                <w:sz w:val="20"/>
                <w:szCs w:val="20"/>
              </w:rPr>
            </w:pPr>
            <w:r>
              <w:rPr>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rPr>
            </w:pPr>
          </w:p>
        </w:tc>
        <w:tc>
          <w:tcPr>
            <w:tcW w:w="7118" w:type="dxa"/>
            <w:shd w:val="clear" w:color="auto" w:fill="auto"/>
          </w:tcPr>
          <w:p>
            <w:pPr>
              <w:tabs>
                <w:tab w:val="left" w:pos="1276"/>
              </w:tabs>
              <w:rPr>
                <w:b/>
                <w:sz w:val="20"/>
                <w:szCs w:val="20"/>
              </w:rPr>
            </w:pPr>
            <w:r>
              <w:rPr>
                <w:b/>
                <w:sz w:val="20"/>
                <w:szCs w:val="20"/>
                <w:lang w:val="kk-KZ"/>
              </w:rPr>
              <w:t xml:space="preserve">БӨЖ </w:t>
            </w:r>
            <w:r>
              <w:rPr>
                <w:b/>
                <w:sz w:val="20"/>
                <w:szCs w:val="20"/>
                <w:lang w:val="en-US"/>
              </w:rPr>
              <w:t xml:space="preserve">3: </w:t>
            </w:r>
            <w:r>
              <w:rPr>
                <w:sz w:val="20"/>
                <w:szCs w:val="20"/>
              </w:rPr>
              <w:t>Та</w:t>
            </w:r>
            <w:r>
              <w:rPr>
                <w:sz w:val="20"/>
                <w:szCs w:val="20"/>
                <w:lang w:val="kk-KZ"/>
              </w:rPr>
              <w:t xml:space="preserve">қырыбы: </w:t>
            </w:r>
            <w:r>
              <w:rPr>
                <w:sz w:val="20"/>
                <w:szCs w:val="20"/>
                <w:lang w:val="en-US"/>
              </w:rPr>
              <w:t>“</w:t>
            </w:r>
            <w:bookmarkStart w:id="3" w:name="_Hlk144840890"/>
            <w:r>
              <w:rPr>
                <w:sz w:val="20"/>
                <w:szCs w:val="20"/>
                <w:lang w:val="en-US"/>
              </w:rPr>
              <w:t>My favorite type of sport</w:t>
            </w:r>
            <w:bookmarkEnd w:id="3"/>
            <w:r>
              <w:rPr>
                <w:sz w:val="20"/>
                <w:szCs w:val="20"/>
                <w:lang w:val="en-US"/>
              </w:rPr>
              <w:t>”</w:t>
            </w:r>
            <w:r>
              <w:rPr>
                <w:sz w:val="20"/>
                <w:szCs w:val="20"/>
                <w:lang w:val="kk-KZ"/>
              </w:rPr>
              <w:t>. Презентацияны қорғау</w:t>
            </w:r>
          </w:p>
        </w:tc>
        <w:tc>
          <w:tcPr>
            <w:tcW w:w="842" w:type="dxa"/>
            <w:shd w:val="clear" w:color="auto" w:fill="auto"/>
          </w:tcPr>
          <w:p>
            <w:pPr>
              <w:tabs>
                <w:tab w:val="left" w:pos="1276"/>
              </w:tabs>
              <w:jc w:val="center"/>
              <w:rPr>
                <w:b/>
                <w:sz w:val="20"/>
                <w:szCs w:val="20"/>
              </w:rPr>
            </w:pPr>
          </w:p>
        </w:tc>
        <w:tc>
          <w:tcPr>
            <w:tcW w:w="930" w:type="dxa"/>
            <w:shd w:val="clear" w:color="auto" w:fill="auto"/>
          </w:tcPr>
          <w:p>
            <w:pPr>
              <w:tabs>
                <w:tab w:val="left" w:pos="1276"/>
              </w:tabs>
              <w:jc w:val="center"/>
              <w:rPr>
                <w:bCs/>
                <w:sz w:val="20"/>
                <w:szCs w:val="20"/>
              </w:rPr>
            </w:pPr>
            <w:r>
              <w:rPr>
                <w:bCs/>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pPr>
              <w:tabs>
                <w:tab w:val="left" w:pos="1276"/>
              </w:tabs>
              <w:jc w:val="center"/>
              <w:rPr>
                <w:sz w:val="20"/>
                <w:szCs w:val="20"/>
                <w:lang w:val="en-US"/>
              </w:rPr>
            </w:pPr>
            <w:r>
              <w:rPr>
                <w:b/>
                <w:sz w:val="20"/>
                <w:szCs w:val="20"/>
              </w:rPr>
              <w:t>МОДУЛЬ 3</w:t>
            </w:r>
            <w:r>
              <w:rPr>
                <w:b/>
                <w:sz w:val="20"/>
                <w:szCs w:val="20"/>
                <w:lang w:val="en-US"/>
              </w:rPr>
              <w:t xml:space="preserve"> Inventions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sz w:val="20"/>
                <w:szCs w:val="20"/>
              </w:rPr>
            </w:pPr>
            <w:r>
              <w:rPr>
                <w:sz w:val="20"/>
                <w:szCs w:val="20"/>
              </w:rPr>
              <w:t>11</w:t>
            </w:r>
          </w:p>
        </w:tc>
        <w:tc>
          <w:tcPr>
            <w:tcW w:w="7118" w:type="dxa"/>
            <w:shd w:val="clear" w:color="auto" w:fill="auto"/>
          </w:tcPr>
          <w:p>
            <w:pPr>
              <w:rPr>
                <w:sz w:val="20"/>
                <w:szCs w:val="20"/>
                <w:lang w:val="kk-KZ" w:eastAsia="ar-SA"/>
              </w:rPr>
            </w:pPr>
            <w:r>
              <w:rPr>
                <w:b/>
                <w:sz w:val="20"/>
                <w:szCs w:val="20"/>
                <w:lang w:val="kk-KZ"/>
              </w:rPr>
              <w:t>ПС</w:t>
            </w:r>
            <w:r>
              <w:rPr>
                <w:b/>
                <w:sz w:val="20"/>
                <w:szCs w:val="20"/>
                <w:lang w:val="en-US"/>
              </w:rPr>
              <w:t xml:space="preserve"> 11. </w:t>
            </w:r>
            <w:r>
              <w:rPr>
                <w:sz w:val="20"/>
                <w:szCs w:val="20"/>
                <w:lang w:val="en-US" w:eastAsia="ar-SA"/>
              </w:rPr>
              <w:t>Unit 10 C. International inventions</w:t>
            </w:r>
            <w:r>
              <w:rPr>
                <w:sz w:val="20"/>
                <w:szCs w:val="20"/>
                <w:lang w:val="kk-KZ" w:eastAsia="ar-SA"/>
              </w:rPr>
              <w:t xml:space="preserve"> </w:t>
            </w:r>
          </w:p>
          <w:p>
            <w:pPr>
              <w:rPr>
                <w:sz w:val="20"/>
                <w:szCs w:val="20"/>
                <w:lang w:val="en-US" w:eastAsia="ar-SA"/>
              </w:rPr>
            </w:pPr>
            <w:r>
              <w:rPr>
                <w:sz w:val="20"/>
                <w:szCs w:val="20"/>
                <w:lang w:val="en-US" w:eastAsia="ar-SA"/>
              </w:rPr>
              <w:t xml:space="preserve">Grammar and vocabulary: Passive. People from different countries </w:t>
            </w:r>
          </w:p>
          <w:p>
            <w:pPr>
              <w:rPr>
                <w:sz w:val="20"/>
                <w:szCs w:val="20"/>
                <w:lang w:val="en-US" w:eastAsia="ru-RU"/>
              </w:rPr>
            </w:pPr>
            <w:r>
              <w:rPr>
                <w:sz w:val="20"/>
                <w:szCs w:val="20"/>
                <w:lang w:val="en-US" w:eastAsia="ar-SA"/>
              </w:rPr>
              <w:t xml:space="preserve">Speaking: Communication task p. 106 p. 111  </w:t>
            </w:r>
          </w:p>
          <w:p>
            <w:pPr>
              <w:pStyle w:val="39"/>
              <w:snapToGrid w:val="0"/>
              <w:ind w:left="0"/>
              <w:jc w:val="both"/>
              <w:rPr>
                <w:bCs/>
                <w:sz w:val="20"/>
                <w:szCs w:val="20"/>
                <w:lang w:val="en-US"/>
              </w:rPr>
            </w:pPr>
            <w:r>
              <w:rPr>
                <w:bCs/>
                <w:color w:val="000000"/>
                <w:sz w:val="20"/>
                <w:szCs w:val="20"/>
                <w:lang w:val="kk-KZ" w:eastAsia="ar-SA"/>
              </w:rPr>
              <w:t>Text on specialty: “</w:t>
            </w:r>
            <w:r>
              <w:rPr>
                <w:bCs/>
                <w:color w:val="000000"/>
                <w:sz w:val="20"/>
                <w:szCs w:val="20"/>
                <w:lang w:val="en-US" w:eastAsia="ar-SA"/>
              </w:rPr>
              <w:t>Modifications of a leaf</w:t>
            </w:r>
            <w:r>
              <w:rPr>
                <w:bCs/>
                <w:color w:val="000000"/>
                <w:sz w:val="20"/>
                <w:szCs w:val="20"/>
                <w:lang w:val="kk-KZ" w:eastAsia="ar-SA"/>
              </w:rPr>
              <w:t>”</w:t>
            </w:r>
          </w:p>
        </w:tc>
        <w:tc>
          <w:tcPr>
            <w:tcW w:w="842" w:type="dxa"/>
            <w:shd w:val="clear" w:color="auto" w:fill="auto"/>
          </w:tcPr>
          <w:p>
            <w:pPr>
              <w:tabs>
                <w:tab w:val="left" w:pos="1276"/>
              </w:tabs>
              <w:jc w:val="center"/>
              <w:rPr>
                <w:bCs/>
                <w:sz w:val="20"/>
                <w:szCs w:val="20"/>
              </w:rPr>
            </w:pPr>
            <w:r>
              <w:rPr>
                <w:bCs/>
                <w:sz w:val="20"/>
                <w:szCs w:val="20"/>
              </w:rPr>
              <w:t>3</w:t>
            </w:r>
          </w:p>
        </w:tc>
        <w:tc>
          <w:tcPr>
            <w:tcW w:w="930" w:type="dxa"/>
            <w:shd w:val="clear" w:color="auto" w:fill="auto"/>
          </w:tcPr>
          <w:p>
            <w:pPr>
              <w:tabs>
                <w:tab w:val="left" w:pos="1276"/>
              </w:tabs>
              <w:jc w:val="center"/>
              <w:rPr>
                <w:bCs/>
                <w:sz w:val="20"/>
                <w:szCs w:val="20"/>
              </w:rPr>
            </w:pPr>
            <w:r>
              <w:rPr>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shd w:val="clear" w:color="auto" w:fill="auto"/>
          </w:tcPr>
          <w:p>
            <w:pPr>
              <w:pStyle w:val="39"/>
              <w:snapToGrid w:val="0"/>
              <w:ind w:left="0"/>
              <w:jc w:val="both"/>
              <w:rPr>
                <w:bCs/>
                <w:sz w:val="20"/>
                <w:szCs w:val="20"/>
                <w:lang w:val="en-US"/>
              </w:rPr>
            </w:pPr>
            <w:r>
              <w:rPr>
                <w:b/>
                <w:sz w:val="20"/>
                <w:szCs w:val="20"/>
                <w:lang w:val="kk-KZ"/>
              </w:rPr>
              <w:t>ӨЖ</w:t>
            </w:r>
            <w:r>
              <w:rPr>
                <w:b/>
                <w:sz w:val="20"/>
                <w:szCs w:val="20"/>
                <w:lang w:val="en-US"/>
              </w:rPr>
              <w:t xml:space="preserve"> 11. </w:t>
            </w:r>
            <w:r>
              <w:rPr>
                <w:bCs/>
                <w:sz w:val="20"/>
                <w:szCs w:val="20"/>
                <w:lang w:val="en-US"/>
              </w:rPr>
              <w:t xml:space="preserve">Write an article about parkrun. page 119. Workbook. Unit 10C. </w:t>
            </w:r>
          </w:p>
          <w:p>
            <w:pPr>
              <w:pStyle w:val="39"/>
              <w:snapToGrid w:val="0"/>
              <w:ind w:left="0"/>
              <w:jc w:val="both"/>
              <w:rPr>
                <w:bCs/>
                <w:sz w:val="20"/>
                <w:szCs w:val="20"/>
                <w:lang w:val="en-US"/>
              </w:rPr>
            </w:pPr>
            <w:r>
              <w:rPr>
                <w:bCs/>
                <w:sz w:val="20"/>
                <w:szCs w:val="20"/>
                <w:lang w:val="en-US"/>
              </w:rPr>
              <w:t>MOO</w:t>
            </w:r>
            <w:r>
              <w:rPr>
                <w:bCs/>
                <w:sz w:val="20"/>
                <w:szCs w:val="20"/>
                <w:lang w:val="kk-KZ"/>
              </w:rPr>
              <w:t>К</w:t>
            </w:r>
            <w:r>
              <w:rPr>
                <w:bCs/>
                <w:sz w:val="20"/>
                <w:szCs w:val="20"/>
                <w:lang w:val="en-US"/>
              </w:rPr>
              <w:t>: «Ағылшын тілі» Week 7. Passive voice</w:t>
            </w:r>
            <w:r>
              <w:rPr>
                <w:bCs/>
                <w:sz w:val="20"/>
                <w:szCs w:val="20"/>
                <w:lang w:val="kk-KZ"/>
              </w:rPr>
              <w:t xml:space="preserve">. </w:t>
            </w:r>
            <w:r>
              <w:rPr>
                <w:bCs/>
                <w:sz w:val="20"/>
                <w:szCs w:val="20"/>
                <w:lang w:val="en-US"/>
              </w:rPr>
              <w:t>open.kaznu.kz платформасында</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Cs/>
                <w:sz w:val="20"/>
                <w:szCs w:val="20"/>
              </w:rPr>
            </w:pPr>
            <w:r>
              <w:rPr>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sz w:val="20"/>
                <w:szCs w:val="20"/>
              </w:rPr>
            </w:pPr>
            <w:r>
              <w:rPr>
                <w:sz w:val="20"/>
                <w:szCs w:val="20"/>
              </w:rPr>
              <w:t>12</w:t>
            </w:r>
          </w:p>
        </w:tc>
        <w:tc>
          <w:tcPr>
            <w:tcW w:w="7118" w:type="dxa"/>
            <w:shd w:val="clear" w:color="auto" w:fill="auto"/>
          </w:tcPr>
          <w:p>
            <w:pPr>
              <w:snapToGrid w:val="0"/>
              <w:jc w:val="both"/>
              <w:rPr>
                <w:sz w:val="20"/>
                <w:szCs w:val="20"/>
                <w:lang w:val="en-US"/>
              </w:rPr>
            </w:pPr>
            <w:r>
              <w:rPr>
                <w:b/>
                <w:sz w:val="20"/>
                <w:szCs w:val="20"/>
                <w:lang w:val="kk-KZ"/>
              </w:rPr>
              <w:t xml:space="preserve">ПС </w:t>
            </w:r>
            <w:r>
              <w:rPr>
                <w:b/>
                <w:sz w:val="20"/>
                <w:szCs w:val="20"/>
                <w:lang w:val="en-US"/>
              </w:rPr>
              <w:t xml:space="preserve">12. </w:t>
            </w:r>
            <w:r>
              <w:rPr>
                <w:sz w:val="20"/>
                <w:szCs w:val="20"/>
                <w:lang w:val="en-US"/>
              </w:rPr>
              <w:t>Unit 11A. Ask the teacher</w:t>
            </w:r>
          </w:p>
          <w:p>
            <w:pPr>
              <w:pStyle w:val="39"/>
              <w:snapToGrid w:val="0"/>
              <w:ind w:left="0"/>
              <w:jc w:val="both"/>
              <w:rPr>
                <w:sz w:val="20"/>
                <w:szCs w:val="20"/>
                <w:lang w:val="en-US"/>
              </w:rPr>
            </w:pPr>
            <w:r>
              <w:rPr>
                <w:sz w:val="20"/>
                <w:szCs w:val="20"/>
                <w:lang w:val="en-US"/>
              </w:rPr>
              <w:t xml:space="preserve">Grammar and vocabulary: used to /school subjects  </w:t>
            </w:r>
          </w:p>
          <w:p>
            <w:pPr>
              <w:pStyle w:val="39"/>
              <w:snapToGrid w:val="0"/>
              <w:ind w:left="0"/>
              <w:jc w:val="both"/>
              <w:rPr>
                <w:b/>
                <w:sz w:val="20"/>
                <w:szCs w:val="20"/>
                <w:lang w:val="en-US"/>
              </w:rPr>
            </w:pPr>
            <w:r>
              <w:rPr>
                <w:sz w:val="20"/>
                <w:szCs w:val="20"/>
                <w:lang w:val="en-US"/>
              </w:rPr>
              <w:t>Reading: Fame academy</w:t>
            </w:r>
          </w:p>
        </w:tc>
        <w:tc>
          <w:tcPr>
            <w:tcW w:w="842" w:type="dxa"/>
            <w:shd w:val="clear" w:color="auto" w:fill="auto"/>
          </w:tcPr>
          <w:p>
            <w:pPr>
              <w:tabs>
                <w:tab w:val="left" w:pos="1276"/>
              </w:tabs>
              <w:jc w:val="center"/>
              <w:rPr>
                <w:b/>
                <w:sz w:val="20"/>
                <w:szCs w:val="20"/>
                <w:lang w:val="en-US"/>
              </w:rPr>
            </w:pPr>
            <w:r>
              <w:rPr>
                <w:b/>
                <w:sz w:val="20"/>
                <w:szCs w:val="20"/>
                <w:lang w:val="en-US"/>
              </w:rPr>
              <w:t>3</w:t>
            </w:r>
          </w:p>
        </w:tc>
        <w:tc>
          <w:tcPr>
            <w:tcW w:w="930" w:type="dxa"/>
            <w:shd w:val="clear" w:color="auto" w:fill="auto"/>
          </w:tcPr>
          <w:p>
            <w:pPr>
              <w:tabs>
                <w:tab w:val="left" w:pos="1276"/>
              </w:tabs>
              <w:jc w:val="center"/>
              <w:rPr>
                <w:bCs/>
                <w:sz w:val="20"/>
                <w:szCs w:val="20"/>
                <w:lang w:val="en-US"/>
              </w:rPr>
            </w:pPr>
            <w:r>
              <w:rPr>
                <w:bCs/>
                <w:sz w:val="20"/>
                <w:szCs w:val="20"/>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shd w:val="clear" w:color="auto" w:fill="auto"/>
          </w:tcPr>
          <w:p>
            <w:pPr>
              <w:pStyle w:val="39"/>
              <w:snapToGrid w:val="0"/>
              <w:ind w:left="0"/>
              <w:jc w:val="both"/>
              <w:rPr>
                <w:bCs/>
                <w:sz w:val="20"/>
                <w:szCs w:val="20"/>
                <w:lang w:val="en-US"/>
              </w:rPr>
            </w:pPr>
            <w:r>
              <w:rPr>
                <w:b/>
                <w:sz w:val="20"/>
                <w:szCs w:val="20"/>
                <w:lang w:val="kk-KZ"/>
              </w:rPr>
              <w:t>ӨЖ</w:t>
            </w:r>
            <w:r>
              <w:rPr>
                <w:b/>
                <w:sz w:val="20"/>
                <w:szCs w:val="20"/>
                <w:lang w:val="en-US"/>
              </w:rPr>
              <w:t xml:space="preserve"> 12. </w:t>
            </w:r>
            <w:r>
              <w:rPr>
                <w:bCs/>
                <w:sz w:val="20"/>
                <w:szCs w:val="20"/>
                <w:lang w:val="en-US"/>
              </w:rPr>
              <w:t>Grammar Bank 11A. pages 146-147</w:t>
            </w:r>
          </w:p>
          <w:p>
            <w:pPr>
              <w:tabs>
                <w:tab w:val="left" w:pos="1276"/>
              </w:tabs>
              <w:rPr>
                <w:bCs/>
                <w:sz w:val="20"/>
                <w:szCs w:val="20"/>
                <w:lang w:val="kk-KZ"/>
              </w:rPr>
            </w:pPr>
            <w:r>
              <w:rPr>
                <w:bCs/>
                <w:sz w:val="20"/>
                <w:szCs w:val="20"/>
                <w:lang w:val="en-US"/>
              </w:rPr>
              <w:t>Workbook. Unit 11A</w:t>
            </w:r>
          </w:p>
        </w:tc>
        <w:tc>
          <w:tcPr>
            <w:tcW w:w="842" w:type="dxa"/>
            <w:shd w:val="clear" w:color="auto" w:fill="auto"/>
          </w:tcPr>
          <w:p>
            <w:pPr>
              <w:tabs>
                <w:tab w:val="left" w:pos="1276"/>
              </w:tabs>
              <w:jc w:val="center"/>
              <w:rPr>
                <w:b/>
                <w:sz w:val="20"/>
                <w:szCs w:val="20"/>
                <w:lang w:val="kk-KZ"/>
              </w:rPr>
            </w:pPr>
          </w:p>
        </w:tc>
        <w:tc>
          <w:tcPr>
            <w:tcW w:w="930" w:type="dxa"/>
            <w:shd w:val="clear" w:color="auto" w:fill="auto"/>
          </w:tcPr>
          <w:p>
            <w:pPr>
              <w:tabs>
                <w:tab w:val="left" w:pos="1276"/>
              </w:tabs>
              <w:jc w:val="center"/>
              <w:rPr>
                <w:bCs/>
                <w:sz w:val="20"/>
                <w:szCs w:val="20"/>
                <w:lang w:val="en-US"/>
              </w:rPr>
            </w:pPr>
            <w:r>
              <w:rPr>
                <w:bCs/>
                <w:sz w:val="20"/>
                <w:szCs w:val="2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shd w:val="clear" w:color="auto" w:fill="auto"/>
          </w:tcPr>
          <w:p>
            <w:pPr>
              <w:tabs>
                <w:tab w:val="left" w:pos="1276"/>
              </w:tabs>
              <w:rPr>
                <w:bCs/>
                <w:sz w:val="20"/>
                <w:szCs w:val="20"/>
                <w:lang w:val="kk-KZ"/>
              </w:rPr>
            </w:pPr>
            <w:r>
              <w:rPr>
                <w:b/>
                <w:sz w:val="20"/>
                <w:szCs w:val="20"/>
                <w:lang w:val="kk-KZ"/>
              </w:rPr>
              <w:t>БОӨЖ</w:t>
            </w:r>
            <w:r>
              <w:rPr>
                <w:b/>
                <w:sz w:val="20"/>
                <w:szCs w:val="20"/>
                <w:lang w:val="en-US"/>
              </w:rPr>
              <w:t xml:space="preserve"> 5. </w:t>
            </w:r>
            <w:r>
              <w:rPr>
                <w:b/>
                <w:sz w:val="20"/>
                <w:szCs w:val="20"/>
                <w:lang w:val="kk-KZ"/>
              </w:rPr>
              <w:t>БӨЖ</w:t>
            </w:r>
            <w:r>
              <w:rPr>
                <w:b/>
                <w:sz w:val="20"/>
                <w:szCs w:val="20"/>
                <w:lang w:val="en-US"/>
              </w:rPr>
              <w:t xml:space="preserve"> 4 </w:t>
            </w:r>
            <w:r>
              <w:rPr>
                <w:bCs/>
                <w:sz w:val="20"/>
                <w:szCs w:val="20"/>
              </w:rPr>
              <w:t>бойынша</w:t>
            </w:r>
            <w:r>
              <w:rPr>
                <w:bCs/>
                <w:sz w:val="20"/>
                <w:szCs w:val="20"/>
                <w:lang w:val="en-US"/>
              </w:rPr>
              <w:t xml:space="preserve"> </w:t>
            </w:r>
            <w:r>
              <w:rPr>
                <w:bCs/>
                <w:sz w:val="20"/>
                <w:szCs w:val="20"/>
              </w:rPr>
              <w:t>ке</w:t>
            </w:r>
            <w:r>
              <w:rPr>
                <w:bCs/>
                <w:sz w:val="20"/>
                <w:szCs w:val="20"/>
                <w:lang w:val="kk-KZ"/>
              </w:rPr>
              <w:t>ң</w:t>
            </w:r>
            <w:r>
              <w:rPr>
                <w:bCs/>
                <w:sz w:val="20"/>
                <w:szCs w:val="20"/>
              </w:rPr>
              <w:t>ес</w:t>
            </w:r>
            <w:r>
              <w:rPr>
                <w:bCs/>
                <w:sz w:val="20"/>
                <w:szCs w:val="20"/>
                <w:lang w:val="kk-KZ"/>
              </w:rPr>
              <w:t xml:space="preserve"> беру </w:t>
            </w:r>
          </w:p>
          <w:p>
            <w:pPr>
              <w:tabs>
                <w:tab w:val="left" w:pos="1276"/>
              </w:tabs>
              <w:rPr>
                <w:b/>
                <w:sz w:val="20"/>
                <w:szCs w:val="20"/>
                <w:lang w:val="kk-KZ"/>
              </w:rPr>
            </w:pPr>
            <w:r>
              <w:rPr>
                <w:bCs/>
                <w:sz w:val="20"/>
                <w:szCs w:val="20"/>
                <w:lang w:val="en-US"/>
              </w:rPr>
              <w:t>“Is online schooling as effective as in-class education?”</w:t>
            </w:r>
            <w:r>
              <w:rPr>
                <w:bCs/>
                <w:sz w:val="20"/>
                <w:szCs w:val="20"/>
                <w:lang w:val="kk-KZ"/>
              </w:rPr>
              <w:t xml:space="preserve"> тақырыбына эссе жазу</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619" w:type="dxa"/>
            <w:vMerge w:val="restart"/>
            <w:shd w:val="clear" w:color="auto" w:fill="auto"/>
          </w:tcPr>
          <w:p>
            <w:pPr>
              <w:tabs>
                <w:tab w:val="left" w:pos="1276"/>
              </w:tabs>
              <w:jc w:val="center"/>
              <w:rPr>
                <w:sz w:val="20"/>
                <w:szCs w:val="20"/>
              </w:rPr>
            </w:pPr>
            <w:r>
              <w:rPr>
                <w:sz w:val="20"/>
                <w:szCs w:val="20"/>
              </w:rPr>
              <w:t>13</w:t>
            </w:r>
          </w:p>
        </w:tc>
        <w:tc>
          <w:tcPr>
            <w:tcW w:w="7118" w:type="dxa"/>
            <w:shd w:val="clear" w:color="auto" w:fill="auto"/>
          </w:tcPr>
          <w:p>
            <w:pPr>
              <w:snapToGrid w:val="0"/>
              <w:jc w:val="both"/>
              <w:rPr>
                <w:rFonts w:eastAsia="MS Gothic"/>
                <w:sz w:val="20"/>
                <w:szCs w:val="20"/>
                <w:lang w:val="en-US"/>
              </w:rPr>
            </w:pPr>
            <w:r>
              <w:rPr>
                <w:b/>
                <w:sz w:val="20"/>
                <w:szCs w:val="20"/>
                <w:lang w:val="kk-KZ"/>
              </w:rPr>
              <w:t xml:space="preserve">ПС </w:t>
            </w:r>
            <w:r>
              <w:rPr>
                <w:b/>
                <w:sz w:val="20"/>
                <w:szCs w:val="20"/>
                <w:lang w:val="en-US"/>
              </w:rPr>
              <w:t>13.</w:t>
            </w:r>
            <w:r>
              <w:rPr>
                <w:b/>
                <w:sz w:val="20"/>
                <w:szCs w:val="20"/>
                <w:lang w:val="kk-KZ"/>
              </w:rPr>
              <w:t xml:space="preserve"> </w:t>
            </w:r>
            <w:r>
              <w:rPr>
                <w:rFonts w:eastAsia="MS Gothic"/>
                <w:sz w:val="20"/>
                <w:szCs w:val="20"/>
                <w:lang w:val="en-US"/>
              </w:rPr>
              <w:t xml:space="preserve">​ Unit 11 B – Unit 11 C   Help I can’t decide / Twinstrangers.net </w:t>
            </w:r>
          </w:p>
          <w:p>
            <w:pPr>
              <w:snapToGrid w:val="0"/>
              <w:jc w:val="both"/>
              <w:rPr>
                <w:rFonts w:eastAsia="MS Gothic"/>
                <w:sz w:val="20"/>
                <w:szCs w:val="20"/>
                <w:lang w:val="en-US"/>
              </w:rPr>
            </w:pPr>
            <w:r>
              <w:rPr>
                <w:rFonts w:eastAsia="MS Gothic"/>
                <w:sz w:val="20"/>
                <w:szCs w:val="20"/>
                <w:lang w:val="en-US"/>
              </w:rPr>
              <w:t xml:space="preserve">Grammar and vocabulary:  might /word building, neither/either / similarities and differences. Listening: A talk: Is too much choice making us unhappy? </w:t>
            </w:r>
          </w:p>
          <w:p>
            <w:pPr>
              <w:pStyle w:val="46"/>
              <w:rPr>
                <w:lang w:val="en-US"/>
              </w:rPr>
            </w:pPr>
            <w:r>
              <w:rPr>
                <w:rFonts w:eastAsia="MS Gothic"/>
                <w:sz w:val="20"/>
                <w:szCs w:val="20"/>
                <w:lang w:val="en-US"/>
              </w:rPr>
              <w:t>Text on specialty: “</w:t>
            </w:r>
            <w:r>
              <w:rPr>
                <w:sz w:val="20"/>
                <w:szCs w:val="20"/>
              </w:rPr>
              <w:t>Pollinatio</w:t>
            </w:r>
            <w:r>
              <w:rPr>
                <w:sz w:val="20"/>
                <w:szCs w:val="20"/>
                <w:lang w:val="en-US"/>
              </w:rPr>
              <w:t>n”</w:t>
            </w:r>
          </w:p>
        </w:tc>
        <w:tc>
          <w:tcPr>
            <w:tcW w:w="842" w:type="dxa"/>
            <w:shd w:val="clear" w:color="auto" w:fill="auto"/>
          </w:tcPr>
          <w:p>
            <w:pPr>
              <w:tabs>
                <w:tab w:val="left" w:pos="1276"/>
              </w:tabs>
              <w:jc w:val="center"/>
              <w:rPr>
                <w:bCs/>
                <w:sz w:val="20"/>
                <w:szCs w:val="20"/>
                <w:highlight w:val="lightGray"/>
              </w:rPr>
            </w:pPr>
            <w:r>
              <w:rPr>
                <w:bCs/>
                <w:sz w:val="20"/>
                <w:szCs w:val="20"/>
                <w:highlight w:val="lightGray"/>
              </w:rPr>
              <w:t>3</w:t>
            </w:r>
          </w:p>
        </w:tc>
        <w:tc>
          <w:tcPr>
            <w:tcW w:w="930" w:type="dxa"/>
            <w:shd w:val="clear" w:color="auto" w:fill="auto"/>
          </w:tcPr>
          <w:p>
            <w:pPr>
              <w:tabs>
                <w:tab w:val="left" w:pos="1276"/>
              </w:tabs>
              <w:jc w:val="center"/>
              <w:rPr>
                <w:bCs/>
                <w:sz w:val="20"/>
                <w:szCs w:val="20"/>
                <w:highlight w:val="lightGray"/>
              </w:rPr>
            </w:pPr>
            <w:r>
              <w:rPr>
                <w:bCs/>
                <w:sz w:val="20"/>
                <w:szCs w:val="20"/>
                <w:highlight w:val="lightGray"/>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lang w:val="en-US"/>
              </w:rPr>
            </w:pPr>
          </w:p>
        </w:tc>
        <w:tc>
          <w:tcPr>
            <w:tcW w:w="7118" w:type="dxa"/>
            <w:shd w:val="clear" w:color="auto" w:fill="auto"/>
          </w:tcPr>
          <w:p>
            <w:pPr>
              <w:pStyle w:val="39"/>
              <w:snapToGrid w:val="0"/>
              <w:ind w:left="0"/>
              <w:jc w:val="both"/>
              <w:rPr>
                <w:bCs/>
                <w:sz w:val="20"/>
                <w:szCs w:val="20"/>
                <w:lang w:val="en-US"/>
              </w:rPr>
            </w:pPr>
            <w:r>
              <w:rPr>
                <w:b/>
                <w:sz w:val="20"/>
                <w:szCs w:val="20"/>
                <w:lang w:val="kk-KZ"/>
              </w:rPr>
              <w:t>ӨЖ</w:t>
            </w:r>
            <w:r>
              <w:rPr>
                <w:b/>
                <w:sz w:val="20"/>
                <w:szCs w:val="20"/>
                <w:lang w:val="en-US"/>
              </w:rPr>
              <w:t xml:space="preserve"> 13. </w:t>
            </w:r>
            <w:r>
              <w:rPr>
                <w:bCs/>
                <w:sz w:val="20"/>
                <w:szCs w:val="20"/>
                <w:lang w:val="en-US"/>
              </w:rPr>
              <w:t>Revision of grammar and vocabulary materials of the Units 11 A, B, C.</w:t>
            </w:r>
          </w:p>
          <w:p>
            <w:pPr>
              <w:tabs>
                <w:tab w:val="left" w:pos="1276"/>
              </w:tabs>
              <w:rPr>
                <w:b/>
                <w:sz w:val="20"/>
                <w:szCs w:val="20"/>
              </w:rPr>
            </w:pPr>
            <w:r>
              <w:rPr>
                <w:bCs/>
                <w:sz w:val="20"/>
                <w:szCs w:val="20"/>
                <w:lang w:val="en-US"/>
              </w:rPr>
              <w:t>Workbook. Units 11B, C</w:t>
            </w:r>
            <w:r>
              <w:rPr>
                <w:bCs/>
                <w:sz w:val="20"/>
                <w:szCs w:val="20"/>
              </w:rPr>
              <w:t xml:space="preserve">. </w:t>
            </w:r>
          </w:p>
        </w:tc>
        <w:tc>
          <w:tcPr>
            <w:tcW w:w="842" w:type="dxa"/>
            <w:shd w:val="clear" w:color="auto" w:fill="auto"/>
          </w:tcPr>
          <w:p>
            <w:pPr>
              <w:tabs>
                <w:tab w:val="left" w:pos="1276"/>
              </w:tabs>
              <w:jc w:val="center"/>
              <w:rPr>
                <w:b/>
                <w:sz w:val="20"/>
                <w:szCs w:val="20"/>
                <w:highlight w:val="lightGray"/>
                <w:lang w:val="en-US"/>
              </w:rPr>
            </w:pPr>
          </w:p>
        </w:tc>
        <w:tc>
          <w:tcPr>
            <w:tcW w:w="930" w:type="dxa"/>
            <w:shd w:val="clear" w:color="auto" w:fill="auto"/>
          </w:tcPr>
          <w:p>
            <w:pPr>
              <w:tabs>
                <w:tab w:val="left" w:pos="1276"/>
              </w:tabs>
              <w:jc w:val="center"/>
              <w:rPr>
                <w:bCs/>
                <w:sz w:val="20"/>
                <w:szCs w:val="20"/>
                <w:highlight w:val="lightGray"/>
              </w:rPr>
            </w:pPr>
            <w:r>
              <w:rPr>
                <w:bCs/>
                <w:sz w:val="20"/>
                <w:szCs w:val="20"/>
                <w:highlight w:val="lightGray"/>
              </w:rPr>
              <w:t>2</w:t>
            </w:r>
          </w:p>
        </w:tc>
      </w:tr>
      <w:tr>
        <w:tblPrEx>
          <w:tblCellMar>
            <w:top w:w="0" w:type="dxa"/>
            <w:left w:w="108" w:type="dxa"/>
            <w:bottom w:w="0" w:type="dxa"/>
            <w:right w:w="108" w:type="dxa"/>
          </w:tblCellMar>
        </w:tblPrEx>
        <w:tc>
          <w:tcPr>
            <w:tcW w:w="1619" w:type="dxa"/>
            <w:vMerge w:val="continue"/>
            <w:shd w:val="clear" w:color="auto" w:fill="auto"/>
          </w:tcPr>
          <w:p>
            <w:pPr>
              <w:tabs>
                <w:tab w:val="left" w:pos="1276"/>
              </w:tabs>
              <w:jc w:val="center"/>
              <w:rPr>
                <w:sz w:val="20"/>
                <w:szCs w:val="20"/>
              </w:rPr>
            </w:pPr>
          </w:p>
        </w:tc>
        <w:tc>
          <w:tcPr>
            <w:tcW w:w="7118" w:type="dxa"/>
            <w:shd w:val="clear" w:color="auto" w:fill="auto"/>
          </w:tcPr>
          <w:p>
            <w:pPr>
              <w:tabs>
                <w:tab w:val="left" w:pos="1276"/>
              </w:tabs>
              <w:rPr>
                <w:b/>
                <w:sz w:val="20"/>
                <w:szCs w:val="20"/>
                <w:lang w:val="en-US"/>
              </w:rPr>
            </w:pPr>
            <w:r>
              <w:rPr>
                <w:rFonts w:eastAsia="Calibri"/>
                <w:b/>
                <w:sz w:val="20"/>
                <w:szCs w:val="20"/>
                <w:lang w:val="kk-KZ"/>
              </w:rPr>
              <w:t xml:space="preserve">БӨЖ </w:t>
            </w:r>
            <w:r>
              <w:rPr>
                <w:rFonts w:eastAsia="Calibri"/>
                <w:b/>
                <w:sz w:val="20"/>
                <w:szCs w:val="20"/>
                <w:lang w:val="en-US"/>
              </w:rPr>
              <w:t xml:space="preserve">4. </w:t>
            </w:r>
            <w:r>
              <w:rPr>
                <w:bCs/>
                <w:sz w:val="20"/>
                <w:szCs w:val="20"/>
                <w:lang w:val="en-US"/>
              </w:rPr>
              <w:t>“Is online schooling as effective as in-class education?”</w:t>
            </w:r>
            <w:r>
              <w:rPr>
                <w:bCs/>
                <w:sz w:val="20"/>
                <w:szCs w:val="20"/>
                <w:lang w:val="kk-KZ"/>
              </w:rPr>
              <w:t xml:space="preserve"> тақырыбына эссе жазу</w:t>
            </w:r>
          </w:p>
        </w:tc>
        <w:tc>
          <w:tcPr>
            <w:tcW w:w="842" w:type="dxa"/>
            <w:shd w:val="clear" w:color="auto" w:fill="auto"/>
          </w:tcPr>
          <w:p>
            <w:pPr>
              <w:tabs>
                <w:tab w:val="left" w:pos="1276"/>
              </w:tabs>
              <w:jc w:val="center"/>
              <w:rPr>
                <w:b/>
                <w:sz w:val="20"/>
                <w:szCs w:val="20"/>
                <w:highlight w:val="lightGray"/>
                <w:lang w:val="en-US"/>
              </w:rPr>
            </w:pPr>
          </w:p>
        </w:tc>
        <w:tc>
          <w:tcPr>
            <w:tcW w:w="930" w:type="dxa"/>
            <w:shd w:val="clear" w:color="auto" w:fill="auto"/>
          </w:tcPr>
          <w:p>
            <w:pPr>
              <w:tabs>
                <w:tab w:val="left" w:pos="1276"/>
              </w:tabs>
              <w:jc w:val="center"/>
              <w:rPr>
                <w:b/>
                <w:sz w:val="20"/>
                <w:szCs w:val="20"/>
                <w:highlight w:val="lightGray"/>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sz w:val="20"/>
                <w:szCs w:val="20"/>
              </w:rPr>
            </w:pPr>
            <w:r>
              <w:rPr>
                <w:sz w:val="20"/>
                <w:szCs w:val="20"/>
              </w:rPr>
              <w:t>14</w:t>
            </w:r>
          </w:p>
        </w:tc>
        <w:tc>
          <w:tcPr>
            <w:tcW w:w="7118" w:type="dxa"/>
            <w:shd w:val="clear" w:color="auto" w:fill="auto"/>
          </w:tcPr>
          <w:p>
            <w:pPr>
              <w:tabs>
                <w:tab w:val="left" w:pos="720"/>
              </w:tabs>
              <w:snapToGrid w:val="0"/>
              <w:rPr>
                <w:bCs/>
                <w:sz w:val="20"/>
                <w:szCs w:val="20"/>
                <w:lang w:val="en-US"/>
              </w:rPr>
            </w:pPr>
            <w:r>
              <w:rPr>
                <w:b/>
                <w:sz w:val="20"/>
                <w:szCs w:val="20"/>
                <w:lang w:val="kk-KZ"/>
              </w:rPr>
              <w:t>ПС</w:t>
            </w:r>
            <w:r>
              <w:rPr>
                <w:b/>
                <w:sz w:val="20"/>
                <w:szCs w:val="20"/>
                <w:lang w:val="en-US"/>
              </w:rPr>
              <w:t xml:space="preserve"> 14.</w:t>
            </w:r>
            <w:r>
              <w:rPr>
                <w:b/>
                <w:sz w:val="20"/>
                <w:szCs w:val="20"/>
                <w:lang w:val="kk-KZ"/>
              </w:rPr>
              <w:t xml:space="preserve"> </w:t>
            </w:r>
            <w:r>
              <w:rPr>
                <w:b/>
                <w:sz w:val="20"/>
                <w:szCs w:val="20"/>
                <w:lang w:val="en-US"/>
              </w:rPr>
              <w:t xml:space="preserve">14.  </w:t>
            </w:r>
            <w:r>
              <w:rPr>
                <w:bCs/>
                <w:sz w:val="20"/>
                <w:szCs w:val="20"/>
                <w:lang w:val="en-US"/>
              </w:rPr>
              <w:t xml:space="preserve">Units 12 A, 12 B Unbelievable / Think before you speak  </w:t>
            </w:r>
          </w:p>
          <w:p>
            <w:pPr>
              <w:tabs>
                <w:tab w:val="left" w:pos="720"/>
              </w:tabs>
              <w:snapToGrid w:val="0"/>
              <w:rPr>
                <w:bCs/>
                <w:sz w:val="20"/>
                <w:szCs w:val="20"/>
                <w:lang w:val="en-US"/>
              </w:rPr>
            </w:pPr>
            <w:r>
              <w:rPr>
                <w:bCs/>
                <w:sz w:val="20"/>
                <w:szCs w:val="20"/>
                <w:lang w:val="en-US"/>
              </w:rPr>
              <w:t>Grammar and vocabulary: Past Perfect, reported speech, time expression, say or tell. Listening:  Conversation</w:t>
            </w:r>
          </w:p>
          <w:p>
            <w:pPr>
              <w:pStyle w:val="46"/>
              <w:rPr>
                <w:lang w:val="en-US"/>
              </w:rPr>
            </w:pPr>
            <w:r>
              <w:rPr>
                <w:bCs/>
                <w:sz w:val="20"/>
                <w:szCs w:val="20"/>
                <w:lang w:val="en-US"/>
              </w:rPr>
              <w:t>Text on specialty: “</w:t>
            </w:r>
            <w:r>
              <w:rPr>
                <w:sz w:val="20"/>
                <w:szCs w:val="20"/>
              </w:rPr>
              <w:t>Free radicals</w:t>
            </w:r>
            <w:r>
              <w:rPr>
                <w:sz w:val="20"/>
                <w:szCs w:val="20"/>
                <w:lang w:val="en-US"/>
              </w:rPr>
              <w:t>”</w:t>
            </w:r>
          </w:p>
        </w:tc>
        <w:tc>
          <w:tcPr>
            <w:tcW w:w="842" w:type="dxa"/>
            <w:shd w:val="clear" w:color="auto" w:fill="auto"/>
          </w:tcPr>
          <w:p>
            <w:pPr>
              <w:tabs>
                <w:tab w:val="left" w:pos="1276"/>
              </w:tabs>
              <w:jc w:val="center"/>
              <w:rPr>
                <w:bCs/>
                <w:sz w:val="20"/>
                <w:szCs w:val="20"/>
              </w:rPr>
            </w:pPr>
            <w:r>
              <w:rPr>
                <w:bCs/>
                <w:sz w:val="20"/>
                <w:szCs w:val="20"/>
              </w:rPr>
              <w:t>3</w:t>
            </w:r>
          </w:p>
        </w:tc>
        <w:tc>
          <w:tcPr>
            <w:tcW w:w="930" w:type="dxa"/>
            <w:shd w:val="clear" w:color="auto" w:fill="auto"/>
          </w:tcPr>
          <w:p>
            <w:pPr>
              <w:tabs>
                <w:tab w:val="left" w:pos="1276"/>
              </w:tabs>
              <w:jc w:val="center"/>
              <w:rPr>
                <w:bCs/>
                <w:sz w:val="20"/>
                <w:szCs w:val="20"/>
              </w:rPr>
            </w:pPr>
            <w:r>
              <w:rPr>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b/>
                <w:sz w:val="20"/>
                <w:szCs w:val="20"/>
                <w:lang w:val="en-US"/>
              </w:rPr>
            </w:pPr>
          </w:p>
        </w:tc>
        <w:tc>
          <w:tcPr>
            <w:tcW w:w="7118" w:type="dxa"/>
            <w:shd w:val="clear" w:color="auto" w:fill="auto"/>
          </w:tcPr>
          <w:p>
            <w:pPr>
              <w:tabs>
                <w:tab w:val="left" w:pos="720"/>
              </w:tabs>
              <w:snapToGrid w:val="0"/>
              <w:rPr>
                <w:sz w:val="20"/>
                <w:szCs w:val="20"/>
                <w:lang w:val="en-US"/>
              </w:rPr>
            </w:pPr>
            <w:r>
              <w:rPr>
                <w:b/>
                <w:sz w:val="20"/>
                <w:szCs w:val="20"/>
                <w:lang w:val="kk-KZ"/>
              </w:rPr>
              <w:t>ӨЖ</w:t>
            </w:r>
            <w:r>
              <w:rPr>
                <w:b/>
                <w:sz w:val="20"/>
                <w:szCs w:val="20"/>
                <w:lang w:val="en-US"/>
              </w:rPr>
              <w:t xml:space="preserve"> 14. </w:t>
            </w:r>
            <w:r>
              <w:rPr>
                <w:sz w:val="20"/>
                <w:szCs w:val="20"/>
                <w:lang w:val="en-US"/>
              </w:rPr>
              <w:t>Grammar Bank 12 A, 12 B. pages 148-149. Workbook. Units 12A, 12B</w:t>
            </w:r>
          </w:p>
          <w:p>
            <w:pPr>
              <w:tabs>
                <w:tab w:val="left" w:pos="720"/>
              </w:tabs>
              <w:snapToGrid w:val="0"/>
              <w:rPr>
                <w:sz w:val="20"/>
                <w:szCs w:val="20"/>
                <w:lang w:val="en-US"/>
              </w:rPr>
            </w:pPr>
            <w:r>
              <w:rPr>
                <w:sz w:val="20"/>
                <w:szCs w:val="20"/>
                <w:lang w:val="en-US"/>
              </w:rPr>
              <w:t xml:space="preserve">MOOK: «Ағылшын тілі» Week 12. Reported speech open.kaznu.kz платформасында </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Cs/>
                <w:sz w:val="20"/>
                <w:szCs w:val="20"/>
              </w:rPr>
            </w:pPr>
            <w:r>
              <w:rPr>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b/>
                <w:sz w:val="20"/>
                <w:szCs w:val="20"/>
              </w:rPr>
            </w:pPr>
          </w:p>
        </w:tc>
        <w:tc>
          <w:tcPr>
            <w:tcW w:w="7118" w:type="dxa"/>
            <w:tcBorders>
              <w:top w:val="single" w:color="000000" w:sz="6" w:space="0"/>
              <w:left w:val="single" w:color="000000" w:sz="6" w:space="0"/>
              <w:bottom w:val="single" w:color="000000" w:sz="6" w:space="0"/>
              <w:right w:val="single" w:color="000000" w:sz="6" w:space="0"/>
            </w:tcBorders>
          </w:tcPr>
          <w:p>
            <w:pPr>
              <w:tabs>
                <w:tab w:val="left" w:pos="1276"/>
              </w:tabs>
              <w:rPr>
                <w:b/>
                <w:sz w:val="20"/>
                <w:szCs w:val="20"/>
                <w:lang w:val="kk-KZ"/>
              </w:rPr>
            </w:pPr>
            <w:r>
              <w:rPr>
                <w:b/>
                <w:sz w:val="20"/>
                <w:szCs w:val="20"/>
                <w:lang w:val="kk-KZ"/>
              </w:rPr>
              <w:t xml:space="preserve">БОӨЖ </w:t>
            </w:r>
            <w:r>
              <w:rPr>
                <w:b/>
                <w:sz w:val="20"/>
                <w:szCs w:val="20"/>
              </w:rPr>
              <w:t xml:space="preserve">6. </w:t>
            </w:r>
            <w:r>
              <w:rPr>
                <w:sz w:val="20"/>
                <w:szCs w:val="20"/>
                <w:lang w:val="kk-KZ"/>
              </w:rPr>
              <w:t>Өтілген грамматикалық және лексикалық материалдарды қайталау бойынша кеңес беру</w:t>
            </w:r>
            <w:r>
              <w:rPr>
                <w:sz w:val="20"/>
                <w:szCs w:val="20"/>
              </w:rPr>
              <w:t xml:space="preserve"> </w:t>
            </w:r>
          </w:p>
        </w:tc>
        <w:tc>
          <w:tcPr>
            <w:tcW w:w="842" w:type="dxa"/>
            <w:shd w:val="clear" w:color="auto" w:fill="auto"/>
          </w:tcPr>
          <w:p>
            <w:pPr>
              <w:tabs>
                <w:tab w:val="left" w:pos="1276"/>
              </w:tabs>
              <w:jc w:val="center"/>
              <w:rPr>
                <w:b/>
                <w:sz w:val="20"/>
                <w:szCs w:val="20"/>
                <w:lang w:val="kk-KZ"/>
              </w:rPr>
            </w:pPr>
          </w:p>
        </w:tc>
        <w:tc>
          <w:tcPr>
            <w:tcW w:w="930" w:type="dxa"/>
            <w:shd w:val="clear" w:color="auto" w:fill="auto"/>
          </w:tcPr>
          <w:p>
            <w:pPr>
              <w:tabs>
                <w:tab w:val="left" w:pos="1276"/>
              </w:tabs>
              <w:jc w:val="center"/>
              <w:rPr>
                <w:b/>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shd w:val="clear" w:color="auto" w:fill="auto"/>
          </w:tcPr>
          <w:p>
            <w:pPr>
              <w:tabs>
                <w:tab w:val="left" w:pos="1276"/>
              </w:tabs>
              <w:jc w:val="center"/>
              <w:rPr>
                <w:b/>
                <w:sz w:val="20"/>
                <w:szCs w:val="20"/>
              </w:rPr>
            </w:pPr>
            <w:r>
              <w:rPr>
                <w:b/>
                <w:sz w:val="20"/>
                <w:szCs w:val="20"/>
              </w:rPr>
              <w:t>15</w:t>
            </w:r>
          </w:p>
        </w:tc>
        <w:tc>
          <w:tcPr>
            <w:tcW w:w="7118" w:type="dxa"/>
            <w:shd w:val="clear" w:color="auto" w:fill="auto"/>
          </w:tcPr>
          <w:p>
            <w:pPr>
              <w:tabs>
                <w:tab w:val="left" w:pos="720"/>
              </w:tabs>
              <w:snapToGrid w:val="0"/>
              <w:rPr>
                <w:sz w:val="20"/>
                <w:szCs w:val="20"/>
                <w:lang w:val="kk-KZ"/>
              </w:rPr>
            </w:pPr>
            <w:r>
              <w:rPr>
                <w:b/>
                <w:sz w:val="20"/>
                <w:szCs w:val="20"/>
                <w:lang w:val="kk-KZ"/>
              </w:rPr>
              <w:t>ПС</w:t>
            </w:r>
            <w:r>
              <w:rPr>
                <w:b/>
                <w:sz w:val="20"/>
                <w:szCs w:val="20"/>
                <w:lang w:val="en-US"/>
              </w:rPr>
              <w:t xml:space="preserve"> 15.</w:t>
            </w:r>
            <w:r>
              <w:rPr>
                <w:rFonts w:eastAsia="Calibri"/>
                <w:sz w:val="20"/>
                <w:szCs w:val="20"/>
                <w:lang w:val="en-US"/>
              </w:rPr>
              <w:t xml:space="preserve"> </w:t>
            </w:r>
            <w:r>
              <w:rPr>
                <w:sz w:val="20"/>
                <w:szCs w:val="20"/>
                <w:lang w:val="en-US"/>
              </w:rPr>
              <w:t>Unit 12</w:t>
            </w:r>
            <w:r>
              <w:rPr>
                <w:sz w:val="20"/>
                <w:szCs w:val="20"/>
                <w:lang w:val="kk-KZ"/>
              </w:rPr>
              <w:t xml:space="preserve">C. The English file Quiz </w:t>
            </w:r>
          </w:p>
          <w:p>
            <w:pPr>
              <w:tabs>
                <w:tab w:val="left" w:pos="720"/>
              </w:tabs>
              <w:snapToGrid w:val="0"/>
              <w:rPr>
                <w:sz w:val="20"/>
                <w:szCs w:val="20"/>
                <w:lang w:val="en-US"/>
              </w:rPr>
            </w:pPr>
            <w:r>
              <w:rPr>
                <w:sz w:val="20"/>
                <w:szCs w:val="20"/>
                <w:lang w:val="kk-KZ"/>
              </w:rPr>
              <w:t xml:space="preserve">Grammar: </w:t>
            </w:r>
            <w:r>
              <w:rPr>
                <w:sz w:val="20"/>
                <w:szCs w:val="20"/>
                <w:lang w:val="en-US"/>
              </w:rPr>
              <w:t>questions without auxiliaries</w:t>
            </w:r>
            <w:r>
              <w:rPr>
                <w:sz w:val="20"/>
                <w:szCs w:val="20"/>
                <w:lang w:val="kk-KZ"/>
              </w:rPr>
              <w:t xml:space="preserve">. </w:t>
            </w:r>
            <w:r>
              <w:rPr>
                <w:sz w:val="20"/>
                <w:szCs w:val="20"/>
                <w:lang w:val="en-US"/>
              </w:rPr>
              <w:t>Vocabulary: revision of question words</w:t>
            </w:r>
          </w:p>
          <w:p>
            <w:pPr>
              <w:tabs>
                <w:tab w:val="left" w:pos="720"/>
              </w:tabs>
              <w:snapToGrid w:val="0"/>
              <w:rPr>
                <w:b/>
                <w:sz w:val="20"/>
                <w:szCs w:val="20"/>
                <w:lang w:val="en-US"/>
              </w:rPr>
            </w:pPr>
            <w:r>
              <w:rPr>
                <w:sz w:val="20"/>
                <w:szCs w:val="20"/>
                <w:lang w:val="en-US"/>
              </w:rPr>
              <w:t>Speaking: The English File Quiz</w:t>
            </w:r>
          </w:p>
        </w:tc>
        <w:tc>
          <w:tcPr>
            <w:tcW w:w="842" w:type="dxa"/>
            <w:shd w:val="clear" w:color="auto" w:fill="auto"/>
          </w:tcPr>
          <w:p>
            <w:pPr>
              <w:tabs>
                <w:tab w:val="left" w:pos="1276"/>
              </w:tabs>
              <w:jc w:val="center"/>
              <w:rPr>
                <w:bCs/>
                <w:sz w:val="20"/>
                <w:szCs w:val="20"/>
              </w:rPr>
            </w:pPr>
            <w:r>
              <w:rPr>
                <w:bCs/>
                <w:sz w:val="20"/>
                <w:szCs w:val="20"/>
              </w:rPr>
              <w:t>3</w:t>
            </w:r>
          </w:p>
        </w:tc>
        <w:tc>
          <w:tcPr>
            <w:tcW w:w="930" w:type="dxa"/>
            <w:shd w:val="clear" w:color="auto" w:fill="auto"/>
          </w:tcPr>
          <w:p>
            <w:pPr>
              <w:tabs>
                <w:tab w:val="left" w:pos="1276"/>
              </w:tabs>
              <w:jc w:val="center"/>
              <w:rPr>
                <w:bCs/>
                <w:sz w:val="20"/>
                <w:szCs w:val="20"/>
              </w:rPr>
            </w:pPr>
            <w:r>
              <w:rPr>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b/>
                <w:sz w:val="20"/>
                <w:szCs w:val="20"/>
                <w:lang w:val="en-US"/>
              </w:rPr>
            </w:pPr>
          </w:p>
        </w:tc>
        <w:tc>
          <w:tcPr>
            <w:tcW w:w="7118" w:type="dxa"/>
            <w:shd w:val="clear" w:color="auto" w:fill="auto"/>
          </w:tcPr>
          <w:p>
            <w:pPr>
              <w:tabs>
                <w:tab w:val="left" w:pos="720"/>
              </w:tabs>
              <w:snapToGrid w:val="0"/>
              <w:rPr>
                <w:bCs/>
                <w:sz w:val="20"/>
                <w:szCs w:val="20"/>
                <w:lang w:val="en-US"/>
              </w:rPr>
            </w:pPr>
            <w:r>
              <w:rPr>
                <w:b/>
                <w:sz w:val="20"/>
                <w:szCs w:val="20"/>
                <w:lang w:val="kk-KZ"/>
              </w:rPr>
              <w:t>ӨЖ</w:t>
            </w:r>
            <w:r>
              <w:rPr>
                <w:b/>
                <w:sz w:val="20"/>
                <w:szCs w:val="20"/>
                <w:lang w:val="en-US"/>
              </w:rPr>
              <w:t xml:space="preserve"> 15. </w:t>
            </w:r>
            <w:r>
              <w:rPr>
                <w:bCs/>
                <w:sz w:val="20"/>
                <w:szCs w:val="20"/>
                <w:lang w:val="en-US"/>
              </w:rPr>
              <w:t>Grammar Bank 12C. pages 148-149</w:t>
            </w:r>
            <w:r>
              <w:rPr>
                <w:bCs/>
                <w:sz w:val="20"/>
                <w:szCs w:val="20"/>
                <w:lang w:val="kk-KZ"/>
              </w:rPr>
              <w:t xml:space="preserve">. </w:t>
            </w:r>
            <w:r>
              <w:rPr>
                <w:bCs/>
                <w:sz w:val="20"/>
                <w:szCs w:val="20"/>
                <w:lang w:val="en-US"/>
              </w:rPr>
              <w:t>Workbook Unit 12C.</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Cs/>
                <w:sz w:val="20"/>
                <w:szCs w:val="20"/>
              </w:rPr>
            </w:pPr>
            <w:r>
              <w:rPr>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b/>
                <w:sz w:val="20"/>
                <w:szCs w:val="20"/>
                <w:lang w:val="en-US"/>
              </w:rPr>
            </w:pPr>
          </w:p>
        </w:tc>
        <w:tc>
          <w:tcPr>
            <w:tcW w:w="7118" w:type="dxa"/>
            <w:shd w:val="clear" w:color="auto" w:fill="auto"/>
          </w:tcPr>
          <w:p>
            <w:pPr>
              <w:tabs>
                <w:tab w:val="left" w:pos="1276"/>
              </w:tabs>
              <w:rPr>
                <w:b/>
                <w:sz w:val="20"/>
                <w:szCs w:val="20"/>
                <w:lang w:val="kk-KZ"/>
              </w:rPr>
            </w:pPr>
            <w:r>
              <w:rPr>
                <w:rFonts w:eastAsia="Calibri"/>
                <w:b/>
                <w:sz w:val="20"/>
                <w:szCs w:val="20"/>
                <w:lang w:val="kk-KZ"/>
              </w:rPr>
              <w:t xml:space="preserve">БОӨЖ  </w:t>
            </w:r>
            <w:r>
              <w:rPr>
                <w:rFonts w:eastAsia="Calibri"/>
                <w:b/>
                <w:sz w:val="20"/>
                <w:szCs w:val="20"/>
                <w:lang w:val="en-US"/>
              </w:rPr>
              <w:t xml:space="preserve">7. </w:t>
            </w:r>
            <w:r>
              <w:rPr>
                <w:rFonts w:eastAsia="Calibri"/>
                <w:sz w:val="20"/>
                <w:szCs w:val="20"/>
              </w:rPr>
              <w:t>Аралы</w:t>
            </w:r>
            <w:r>
              <w:rPr>
                <w:rFonts w:eastAsia="Calibri"/>
                <w:sz w:val="20"/>
                <w:szCs w:val="20"/>
                <w:lang w:val="kk-KZ"/>
              </w:rPr>
              <w:t xml:space="preserve">қ бақылау </w:t>
            </w:r>
            <w:r>
              <w:rPr>
                <w:rFonts w:eastAsia="Calibri"/>
                <w:sz w:val="20"/>
                <w:szCs w:val="20"/>
                <w:lang w:val="en-US"/>
              </w:rPr>
              <w:t xml:space="preserve">2 </w:t>
            </w:r>
            <w:r>
              <w:rPr>
                <w:rFonts w:eastAsia="Calibri"/>
                <w:sz w:val="20"/>
                <w:szCs w:val="20"/>
              </w:rPr>
              <w:t>тапсыру</w:t>
            </w:r>
            <w:r>
              <w:rPr>
                <w:rFonts w:eastAsia="Calibri"/>
                <w:sz w:val="20"/>
                <w:szCs w:val="20"/>
                <w:lang w:val="en-US"/>
              </w:rPr>
              <w:t xml:space="preserve"> </w:t>
            </w:r>
            <w:r>
              <w:rPr>
                <w:rFonts w:eastAsia="Calibri"/>
                <w:sz w:val="20"/>
                <w:szCs w:val="20"/>
              </w:rPr>
              <w:t>бойынша</w:t>
            </w:r>
            <w:r>
              <w:rPr>
                <w:rFonts w:eastAsia="Calibri"/>
                <w:sz w:val="20"/>
                <w:szCs w:val="20"/>
                <w:lang w:val="en-US"/>
              </w:rPr>
              <w:t xml:space="preserve"> </w:t>
            </w:r>
            <w:r>
              <w:rPr>
                <w:rFonts w:eastAsia="Calibri"/>
                <w:sz w:val="20"/>
                <w:szCs w:val="20"/>
              </w:rPr>
              <w:t>кеңес</w:t>
            </w:r>
            <w:r>
              <w:rPr>
                <w:rFonts w:eastAsia="Calibri"/>
                <w:sz w:val="20"/>
                <w:szCs w:val="20"/>
                <w:lang w:val="kk-KZ"/>
              </w:rPr>
              <w:t xml:space="preserve"> беру</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shd w:val="clear" w:color="auto" w:fill="auto"/>
          </w:tcPr>
          <w:p>
            <w:pPr>
              <w:tabs>
                <w:tab w:val="left" w:pos="1276"/>
              </w:tabs>
              <w:jc w:val="center"/>
              <w:rPr>
                <w:b/>
                <w:sz w:val="20"/>
                <w:szCs w:val="20"/>
                <w:lang w:val="en-US"/>
              </w:rPr>
            </w:pPr>
          </w:p>
        </w:tc>
        <w:tc>
          <w:tcPr>
            <w:tcW w:w="7118" w:type="dxa"/>
            <w:shd w:val="clear" w:color="auto" w:fill="auto"/>
          </w:tcPr>
          <w:p>
            <w:pPr>
              <w:tabs>
                <w:tab w:val="left" w:pos="1276"/>
              </w:tabs>
              <w:rPr>
                <w:rFonts w:eastAsia="Calibri"/>
                <w:bCs/>
                <w:sz w:val="20"/>
                <w:szCs w:val="20"/>
                <w:lang w:val="en-US"/>
              </w:rPr>
            </w:pPr>
            <w:r>
              <w:rPr>
                <w:rFonts w:eastAsia="Calibri"/>
                <w:b/>
                <w:sz w:val="20"/>
                <w:szCs w:val="20"/>
              </w:rPr>
              <w:t>АБ</w:t>
            </w:r>
            <w:r>
              <w:rPr>
                <w:rFonts w:eastAsia="Calibri"/>
                <w:b/>
                <w:sz w:val="20"/>
                <w:szCs w:val="20"/>
                <w:lang w:val="en-US"/>
              </w:rPr>
              <w:t xml:space="preserve"> 2 </w:t>
            </w:r>
            <w:r>
              <w:rPr>
                <w:rFonts w:eastAsia="Calibri"/>
                <w:b/>
                <w:sz w:val="20"/>
                <w:szCs w:val="20"/>
              </w:rPr>
              <w:t>тапсырмасы</w:t>
            </w:r>
            <w:r>
              <w:rPr>
                <w:rFonts w:eastAsia="Calibri"/>
                <w:b/>
                <w:sz w:val="20"/>
                <w:szCs w:val="20"/>
                <w:lang w:val="en-US"/>
              </w:rPr>
              <w:t>:</w:t>
            </w:r>
            <w:r>
              <w:rPr>
                <w:rFonts w:eastAsia="Calibri"/>
                <w:bCs/>
                <w:sz w:val="20"/>
                <w:szCs w:val="20"/>
                <w:lang w:val="en-US"/>
              </w:rPr>
              <w:t xml:space="preserve"> Lexical-grammar test and speaking</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Cs/>
                <w:sz w:val="20"/>
                <w:szCs w:val="20"/>
                <w:lang w:val="en-US"/>
              </w:rPr>
            </w:pPr>
            <w:r>
              <w:rPr>
                <w:bCs/>
                <w:sz w:val="20"/>
                <w:szCs w:val="20"/>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shd w:val="clear" w:color="auto" w:fill="auto"/>
          </w:tcPr>
          <w:p>
            <w:pPr>
              <w:tabs>
                <w:tab w:val="left" w:pos="1276"/>
              </w:tabs>
              <w:jc w:val="center"/>
              <w:rPr>
                <w:b/>
                <w:sz w:val="20"/>
                <w:szCs w:val="20"/>
              </w:rPr>
            </w:pPr>
            <w:r>
              <w:rPr>
                <w:b/>
                <w:sz w:val="20"/>
                <w:szCs w:val="20"/>
              </w:rPr>
              <w:t xml:space="preserve">16 </w:t>
            </w:r>
          </w:p>
        </w:tc>
        <w:tc>
          <w:tcPr>
            <w:tcW w:w="7118" w:type="dxa"/>
            <w:shd w:val="clear" w:color="auto" w:fill="auto"/>
          </w:tcPr>
          <w:p>
            <w:pPr>
              <w:tabs>
                <w:tab w:val="left" w:pos="1276"/>
              </w:tabs>
              <w:rPr>
                <w:rFonts w:eastAsia="Calibri"/>
                <w:b/>
                <w:sz w:val="20"/>
                <w:szCs w:val="20"/>
              </w:rPr>
            </w:pPr>
            <w:r>
              <w:rPr>
                <w:rFonts w:eastAsia="Calibri"/>
                <w:b/>
                <w:sz w:val="20"/>
                <w:szCs w:val="20"/>
              </w:rPr>
              <w:t>Аттестация</w:t>
            </w:r>
          </w:p>
        </w:tc>
        <w:tc>
          <w:tcPr>
            <w:tcW w:w="842" w:type="dxa"/>
            <w:shd w:val="clear" w:color="auto" w:fill="auto"/>
          </w:tcPr>
          <w:p>
            <w:pPr>
              <w:tabs>
                <w:tab w:val="left" w:pos="1276"/>
              </w:tabs>
              <w:jc w:val="center"/>
              <w:rPr>
                <w:b/>
                <w:sz w:val="20"/>
                <w:szCs w:val="20"/>
                <w:lang w:val="en-US"/>
              </w:rPr>
            </w:pPr>
          </w:p>
        </w:tc>
        <w:tc>
          <w:tcPr>
            <w:tcW w:w="930" w:type="dxa"/>
            <w:shd w:val="clear" w:color="auto" w:fill="auto"/>
          </w:tcPr>
          <w:p>
            <w:pPr>
              <w:tabs>
                <w:tab w:val="left" w:pos="1276"/>
              </w:tabs>
              <w:jc w:val="center"/>
              <w:rPr>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9" w:type="dxa"/>
            <w:gridSpan w:val="3"/>
          </w:tcPr>
          <w:p>
            <w:pPr>
              <w:tabs>
                <w:tab w:val="left" w:pos="1276"/>
              </w:tabs>
              <w:rPr>
                <w:b/>
                <w:sz w:val="20"/>
                <w:szCs w:val="20"/>
              </w:rPr>
            </w:pPr>
            <w:r>
              <w:rPr>
                <w:b/>
                <w:sz w:val="20"/>
                <w:szCs w:val="20"/>
                <w:lang w:val="kk-KZ"/>
              </w:rPr>
              <w:t>Аралық бақылау 2</w:t>
            </w:r>
          </w:p>
        </w:tc>
        <w:tc>
          <w:tcPr>
            <w:tcW w:w="930" w:type="dxa"/>
          </w:tcPr>
          <w:p>
            <w:pPr>
              <w:tabs>
                <w:tab w:val="left" w:pos="1276"/>
              </w:tabs>
              <w:jc w:val="center"/>
              <w:rPr>
                <w:b/>
                <w:sz w:val="20"/>
                <w:szCs w:val="20"/>
              </w:rPr>
            </w:pPr>
            <w:r>
              <w:rPr>
                <w:b/>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9" w:type="dxa"/>
            <w:gridSpan w:val="3"/>
            <w:shd w:val="clear" w:color="auto" w:fill="FFFFFF" w:themeFill="background1"/>
          </w:tcPr>
          <w:p>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930" w:type="dxa"/>
            <w:shd w:val="clear" w:color="auto" w:fill="FFFFFF" w:themeFill="background1"/>
          </w:tcPr>
          <w:p>
            <w:pPr>
              <w:tabs>
                <w:tab w:val="left" w:pos="1276"/>
              </w:tabs>
              <w:jc w:val="center"/>
              <w:rPr>
                <w:b/>
                <w:sz w:val="20"/>
                <w:szCs w:val="20"/>
              </w:rPr>
            </w:pPr>
            <w:r>
              <w:rPr>
                <w:b/>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9" w:type="dxa"/>
            <w:gridSpan w:val="3"/>
            <w:shd w:val="clear" w:color="auto" w:fill="FFFFFF" w:themeFill="background1"/>
          </w:tcPr>
          <w:p>
            <w:pPr>
              <w:tabs>
                <w:tab w:val="left" w:pos="1276"/>
              </w:tabs>
              <w:rPr>
                <w:b/>
                <w:sz w:val="20"/>
                <w:szCs w:val="20"/>
              </w:rPr>
            </w:pPr>
            <w:r>
              <w:rPr>
                <w:b/>
                <w:sz w:val="20"/>
                <w:szCs w:val="20"/>
                <w:lang w:val="kk-KZ"/>
              </w:rPr>
              <w:t xml:space="preserve">Пән үшін жиынтығы </w:t>
            </w:r>
          </w:p>
        </w:tc>
        <w:tc>
          <w:tcPr>
            <w:tcW w:w="930" w:type="dxa"/>
            <w:shd w:val="clear" w:color="auto" w:fill="FFFFFF" w:themeFill="background1"/>
          </w:tcPr>
          <w:p>
            <w:pPr>
              <w:tabs>
                <w:tab w:val="left" w:pos="1276"/>
              </w:tabs>
              <w:jc w:val="center"/>
              <w:rPr>
                <w:b/>
                <w:sz w:val="20"/>
                <w:szCs w:val="20"/>
              </w:rPr>
            </w:pPr>
            <w:r>
              <w:rPr>
                <w:b/>
                <w:sz w:val="20"/>
                <w:szCs w:val="20"/>
              </w:rPr>
              <w:t>100</w:t>
            </w:r>
          </w:p>
        </w:tc>
      </w:tr>
    </w:tbl>
    <w:p>
      <w:pPr>
        <w:tabs>
          <w:tab w:val="left" w:pos="1276"/>
        </w:tabs>
        <w:jc w:val="center"/>
        <w:rPr>
          <w:b/>
          <w:sz w:val="20"/>
          <w:szCs w:val="20"/>
        </w:rPr>
      </w:pPr>
      <w:r>
        <w:rPr>
          <w:b/>
          <w:sz w:val="20"/>
          <w:szCs w:val="20"/>
        </w:rPr>
        <w:t xml:space="preserve"> </w:t>
      </w:r>
    </w:p>
    <w:p>
      <w:pPr>
        <w:spacing w:after="120"/>
        <w:rPr>
          <w:b/>
          <w:sz w:val="20"/>
          <w:szCs w:val="20"/>
          <w:lang w:val="kk-KZ"/>
        </w:rPr>
      </w:pPr>
    </w:p>
    <w:p>
      <w:pPr>
        <w:spacing w:after="120"/>
        <w:rPr>
          <w:bCs/>
          <w:sz w:val="20"/>
          <w:szCs w:val="20"/>
          <w:lang w:val="kk-KZ"/>
        </w:rPr>
        <w:sectPr>
          <w:pgSz w:w="11906" w:h="16838"/>
          <w:pgMar w:top="568" w:right="850" w:bottom="1418" w:left="1701" w:header="708" w:footer="708" w:gutter="0"/>
          <w:pgNumType w:start="1"/>
          <w:cols w:space="720" w:num="1"/>
        </w:sectPr>
      </w:pPr>
      <w:r>
        <w:rPr>
          <w:b/>
          <w:sz w:val="20"/>
          <w:szCs w:val="20"/>
          <w:lang w:val="kk-KZ"/>
        </w:rPr>
        <w:t xml:space="preserve">Дәріскер ___________________________________  </w:t>
      </w:r>
      <w:r>
        <w:rPr>
          <w:bCs/>
          <w:sz w:val="20"/>
          <w:szCs w:val="20"/>
          <w:lang w:val="kk-KZ"/>
        </w:rPr>
        <w:t>Момбекова Н.Б.</w:t>
      </w:r>
    </w:p>
    <w:p>
      <w:pPr>
        <w:textAlignment w:val="baseline"/>
        <w:rPr>
          <w:b/>
          <w:bCs/>
          <w:sz w:val="20"/>
          <w:szCs w:val="20"/>
          <w:lang w:val="kk-KZ" w:eastAsia="ru-RU"/>
        </w:rPr>
      </w:pPr>
      <w:bookmarkStart w:id="4" w:name="_Hlk143769886"/>
      <w:r>
        <w:rPr>
          <w:b/>
          <w:bCs/>
          <w:sz w:val="20"/>
          <w:szCs w:val="20"/>
          <w:lang w:val="kk-KZ" w:eastAsia="ru-RU"/>
        </w:rPr>
        <w:t>БӨЖ жазбаша тапсырмаларын бағалауға арналған критерийлер:  </w:t>
      </w:r>
    </w:p>
    <w:p>
      <w:pPr>
        <w:textAlignment w:val="baseline"/>
        <w:rPr>
          <w:sz w:val="20"/>
          <w:szCs w:val="20"/>
          <w:lang w:val="en-US" w:eastAsia="ru-RU"/>
        </w:rPr>
      </w:pPr>
      <w:r>
        <w:rPr>
          <w:sz w:val="20"/>
          <w:szCs w:val="20"/>
          <w:lang w:val="kk-KZ" w:eastAsia="ru-RU"/>
        </w:rPr>
        <w:t xml:space="preserve">БӨЖ </w:t>
      </w:r>
      <w:r>
        <w:rPr>
          <w:sz w:val="20"/>
          <w:szCs w:val="20"/>
          <w:lang w:val="en-US" w:eastAsia="ru-RU"/>
        </w:rPr>
        <w:t xml:space="preserve">2 </w:t>
      </w:r>
      <w:r>
        <w:rPr>
          <w:sz w:val="20"/>
          <w:szCs w:val="20"/>
          <w:lang w:val="kk-KZ" w:eastAsia="ru-RU"/>
        </w:rPr>
        <w:t>«</w:t>
      </w:r>
      <w:r>
        <w:rPr>
          <w:sz w:val="20"/>
          <w:szCs w:val="20"/>
          <w:lang w:val="en-US"/>
        </w:rPr>
        <w:t>The role of new technologies in learning foreign languages</w:t>
      </w:r>
      <w:r>
        <w:rPr>
          <w:sz w:val="20"/>
          <w:szCs w:val="20"/>
          <w:lang w:val="kk-KZ" w:eastAsia="ru-RU"/>
        </w:rPr>
        <w:t>»</w:t>
      </w:r>
    </w:p>
    <w:p>
      <w:pPr>
        <w:textAlignment w:val="baseline"/>
        <w:rPr>
          <w:sz w:val="20"/>
          <w:szCs w:val="20"/>
          <w:lang w:val="kk-KZ" w:eastAsia="ru-RU"/>
        </w:rPr>
      </w:pPr>
      <w:r>
        <w:rPr>
          <w:sz w:val="20"/>
          <w:szCs w:val="20"/>
          <w:lang w:eastAsia="ru-RU"/>
        </w:rPr>
        <w:t>Б</w:t>
      </w:r>
      <w:r>
        <w:rPr>
          <w:sz w:val="20"/>
          <w:szCs w:val="20"/>
          <w:lang w:val="kk-KZ" w:eastAsia="ru-RU"/>
        </w:rPr>
        <w:t xml:space="preserve">ӨЖ </w:t>
      </w:r>
      <w:r>
        <w:rPr>
          <w:sz w:val="20"/>
          <w:szCs w:val="20"/>
          <w:lang w:val="en-US" w:eastAsia="ru-RU"/>
        </w:rPr>
        <w:t>4 «</w:t>
      </w:r>
      <w:r>
        <w:rPr>
          <w:bCs/>
          <w:sz w:val="20"/>
          <w:szCs w:val="20"/>
          <w:lang w:val="en-US"/>
        </w:rPr>
        <w:t>Is online schooling as effective as in-class education?»</w:t>
      </w:r>
      <w:r>
        <w:rPr>
          <w:sz w:val="20"/>
          <w:szCs w:val="20"/>
          <w:lang w:val="kk-KZ" w:eastAsia="ru-RU"/>
        </w:rPr>
        <w:t xml:space="preserve"> (25% от 100% АБ)</w:t>
      </w:r>
    </w:p>
    <w:p>
      <w:pPr>
        <w:textAlignment w:val="baseline"/>
        <w:rPr>
          <w:sz w:val="20"/>
          <w:szCs w:val="20"/>
          <w:lang w:eastAsia="ru-RU"/>
        </w:rPr>
      </w:pPr>
      <w:r>
        <w:rPr>
          <w:b/>
          <w:bCs/>
          <w:sz w:val="20"/>
          <w:szCs w:val="20"/>
          <w:lang w:eastAsia="ru-RU"/>
        </w:rPr>
        <w:t> </w:t>
      </w:r>
      <w:r>
        <w:rPr>
          <w:sz w:val="20"/>
          <w:szCs w:val="20"/>
          <w:lang w:eastAsia="ru-RU"/>
        </w:rPr>
        <w:t>  </w:t>
      </w:r>
    </w:p>
    <w:tbl>
      <w:tblPr>
        <w:tblStyle w:val="9"/>
        <w:tblW w:w="1483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08"/>
        <w:gridCol w:w="2799"/>
        <w:gridCol w:w="2659"/>
        <w:gridCol w:w="3512"/>
        <w:gridCol w:w="33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08"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textAlignment w:val="baseline"/>
              <w:rPr>
                <w:sz w:val="20"/>
                <w:szCs w:val="20"/>
                <w:lang w:eastAsia="ru-RU"/>
              </w:rPr>
            </w:pPr>
            <w:r>
              <w:rPr>
                <w:b/>
                <w:bCs/>
                <w:color w:val="000000"/>
                <w:sz w:val="20"/>
                <w:szCs w:val="20"/>
                <w:lang w:eastAsia="ru-RU"/>
              </w:rPr>
              <w:t>Критерий </w:t>
            </w:r>
            <w:r>
              <w:rPr>
                <w:color w:val="000000"/>
                <w:sz w:val="20"/>
                <w:szCs w:val="20"/>
                <w:lang w:eastAsia="ru-RU"/>
              </w:rPr>
              <w:t>  </w:t>
            </w:r>
          </w:p>
        </w:tc>
        <w:tc>
          <w:tcPr>
            <w:tcW w:w="2799"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jc w:val="center"/>
              <w:textAlignment w:val="baseline"/>
              <w:rPr>
                <w:sz w:val="20"/>
                <w:szCs w:val="20"/>
                <w:lang w:eastAsia="ru-RU"/>
              </w:rPr>
            </w:pPr>
            <w:r>
              <w:rPr>
                <w:b/>
                <w:bCs/>
                <w:color w:val="000000"/>
                <w:sz w:val="20"/>
                <w:szCs w:val="20"/>
                <w:lang w:eastAsia="ru-RU"/>
              </w:rPr>
              <w:t>«</w:t>
            </w:r>
            <w:r>
              <w:rPr>
                <w:b/>
                <w:bCs/>
                <w:color w:val="000000"/>
                <w:sz w:val="20"/>
                <w:szCs w:val="20"/>
                <w:lang w:val="kk-KZ" w:eastAsia="ru-RU"/>
              </w:rPr>
              <w:t>Өте жақсы</w:t>
            </w:r>
            <w:r>
              <w:rPr>
                <w:b/>
                <w:bCs/>
                <w:color w:val="000000"/>
                <w:sz w:val="20"/>
                <w:szCs w:val="20"/>
                <w:lang w:eastAsia="ru-RU"/>
              </w:rPr>
              <w:t>» </w:t>
            </w:r>
          </w:p>
          <w:p>
            <w:pPr>
              <w:jc w:val="center"/>
              <w:textAlignment w:val="baseline"/>
              <w:rPr>
                <w:sz w:val="20"/>
                <w:szCs w:val="20"/>
                <w:lang w:eastAsia="ru-RU"/>
              </w:rPr>
            </w:pPr>
            <w:r>
              <w:rPr>
                <w:color w:val="000000"/>
                <w:sz w:val="20"/>
                <w:szCs w:val="20"/>
                <w:lang w:eastAsia="ru-RU"/>
              </w:rPr>
              <w:t>20-25 % </w:t>
            </w:r>
          </w:p>
        </w:tc>
        <w:tc>
          <w:tcPr>
            <w:tcW w:w="2659"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jc w:val="center"/>
              <w:textAlignment w:val="baseline"/>
              <w:rPr>
                <w:sz w:val="20"/>
                <w:szCs w:val="20"/>
                <w:lang w:eastAsia="ru-RU"/>
              </w:rPr>
            </w:pPr>
            <w:r>
              <w:rPr>
                <w:b/>
                <w:bCs/>
                <w:color w:val="000000"/>
                <w:sz w:val="20"/>
                <w:szCs w:val="20"/>
                <w:lang w:eastAsia="ru-RU"/>
              </w:rPr>
              <w:t>«</w:t>
            </w:r>
            <w:r>
              <w:rPr>
                <w:b/>
                <w:bCs/>
                <w:color w:val="000000"/>
                <w:sz w:val="20"/>
                <w:szCs w:val="20"/>
                <w:lang w:val="kk-KZ" w:eastAsia="ru-RU"/>
              </w:rPr>
              <w:t>Жақсы</w:t>
            </w:r>
            <w:r>
              <w:rPr>
                <w:b/>
                <w:bCs/>
                <w:color w:val="000000"/>
                <w:sz w:val="20"/>
                <w:szCs w:val="20"/>
                <w:lang w:eastAsia="ru-RU"/>
              </w:rPr>
              <w:t>»</w:t>
            </w:r>
          </w:p>
          <w:p>
            <w:pPr>
              <w:jc w:val="center"/>
              <w:textAlignment w:val="baseline"/>
              <w:rPr>
                <w:sz w:val="20"/>
                <w:szCs w:val="20"/>
                <w:lang w:eastAsia="ru-RU"/>
              </w:rPr>
            </w:pPr>
            <w:r>
              <w:rPr>
                <w:color w:val="000000"/>
                <w:sz w:val="20"/>
                <w:szCs w:val="20"/>
                <w:lang w:eastAsia="ru-RU"/>
              </w:rPr>
              <w:t>15-20%  </w:t>
            </w:r>
          </w:p>
        </w:tc>
        <w:tc>
          <w:tcPr>
            <w:tcW w:w="3512"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jc w:val="center"/>
              <w:textAlignment w:val="baseline"/>
              <w:rPr>
                <w:sz w:val="20"/>
                <w:szCs w:val="20"/>
                <w:lang w:eastAsia="ru-RU"/>
              </w:rPr>
            </w:pPr>
            <w:r>
              <w:rPr>
                <w:b/>
                <w:bCs/>
                <w:color w:val="000000"/>
                <w:sz w:val="20"/>
                <w:szCs w:val="20"/>
                <w:lang w:eastAsia="ru-RU"/>
              </w:rPr>
              <w:t>«</w:t>
            </w:r>
            <w:r>
              <w:rPr>
                <w:b/>
                <w:bCs/>
                <w:color w:val="000000"/>
                <w:sz w:val="20"/>
                <w:szCs w:val="20"/>
                <w:lang w:val="kk-KZ" w:eastAsia="ru-RU"/>
              </w:rPr>
              <w:t>Қанағаттанарлық</w:t>
            </w:r>
            <w:r>
              <w:rPr>
                <w:b/>
                <w:bCs/>
                <w:color w:val="000000"/>
                <w:sz w:val="20"/>
                <w:szCs w:val="20"/>
                <w:lang w:eastAsia="ru-RU"/>
              </w:rPr>
              <w:t>»  </w:t>
            </w:r>
          </w:p>
          <w:p>
            <w:pPr>
              <w:jc w:val="center"/>
              <w:textAlignment w:val="baseline"/>
              <w:rPr>
                <w:sz w:val="20"/>
                <w:szCs w:val="20"/>
                <w:lang w:eastAsia="ru-RU"/>
              </w:rPr>
            </w:pPr>
            <w:r>
              <w:rPr>
                <w:color w:val="000000"/>
                <w:sz w:val="20"/>
                <w:szCs w:val="20"/>
                <w:lang w:eastAsia="ru-RU"/>
              </w:rPr>
              <w:t>10-15%</w:t>
            </w:r>
          </w:p>
        </w:tc>
        <w:tc>
          <w:tcPr>
            <w:tcW w:w="3358"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jc w:val="center"/>
              <w:textAlignment w:val="baseline"/>
              <w:rPr>
                <w:sz w:val="20"/>
                <w:szCs w:val="20"/>
                <w:lang w:eastAsia="ru-RU"/>
              </w:rPr>
            </w:pPr>
            <w:r>
              <w:rPr>
                <w:b/>
                <w:bCs/>
                <w:color w:val="000000"/>
                <w:sz w:val="20"/>
                <w:szCs w:val="20"/>
                <w:lang w:eastAsia="ru-RU"/>
              </w:rPr>
              <w:t>«</w:t>
            </w:r>
            <w:r>
              <w:rPr>
                <w:b/>
                <w:bCs/>
                <w:color w:val="000000"/>
                <w:sz w:val="20"/>
                <w:szCs w:val="20"/>
                <w:lang w:val="kk-KZ" w:eastAsia="ru-RU"/>
              </w:rPr>
              <w:t>Қ</w:t>
            </w:r>
            <w:r>
              <w:rPr>
                <w:b/>
                <w:bCs/>
                <w:color w:val="000000"/>
                <w:sz w:val="20"/>
                <w:szCs w:val="20"/>
                <w:lang w:eastAsia="ru-RU"/>
              </w:rPr>
              <w:t>анағаттанарлықсыз»</w:t>
            </w:r>
          </w:p>
          <w:p>
            <w:pPr>
              <w:jc w:val="center"/>
              <w:textAlignment w:val="baseline"/>
              <w:rPr>
                <w:sz w:val="20"/>
                <w:szCs w:val="20"/>
                <w:lang w:eastAsia="ru-RU"/>
              </w:rPr>
            </w:pPr>
            <w:r>
              <w:rPr>
                <w:b/>
                <w:bCs/>
                <w:color w:val="000000"/>
                <w:sz w:val="20"/>
                <w:szCs w:val="20"/>
                <w:lang w:eastAsia="ru-RU"/>
              </w:rPr>
              <w:t> </w:t>
            </w:r>
            <w:r>
              <w:rPr>
                <w:color w:val="000000"/>
                <w:sz w:val="20"/>
                <w:szCs w:val="20"/>
                <w:lang w:eastAsia="ru-RU"/>
              </w:rPr>
              <w:t>0-10%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0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val="kk-KZ" w:eastAsia="ru-RU"/>
              </w:rPr>
            </w:pPr>
            <w:r>
              <w:rPr>
                <w:b/>
                <w:bCs/>
                <w:sz w:val="20"/>
                <w:szCs w:val="20"/>
                <w:lang w:val="kk-KZ" w:eastAsia="ru-RU"/>
              </w:rPr>
              <w:t>Кіріспе</w:t>
            </w:r>
          </w:p>
        </w:tc>
        <w:tc>
          <w:tcPr>
            <w:tcW w:w="279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Кіріспе эссе тақырыбын толық ашады</w:t>
            </w:r>
          </w:p>
        </w:tc>
        <w:tc>
          <w:tcPr>
            <w:tcW w:w="265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Кіріспе эссе тақырыбын толық қамтымайды</w:t>
            </w:r>
          </w:p>
        </w:tc>
        <w:tc>
          <w:tcPr>
            <w:tcW w:w="3512"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 xml:space="preserve">Кіріспе эссе тақырыбына қатысты емес </w:t>
            </w:r>
          </w:p>
        </w:tc>
        <w:tc>
          <w:tcPr>
            <w:tcW w:w="335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Эссенің кіріспе бөлімі жоқ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0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eastAsia="ru-RU"/>
              </w:rPr>
            </w:pPr>
            <w:r>
              <w:rPr>
                <w:b/>
                <w:bCs/>
                <w:sz w:val="20"/>
                <w:szCs w:val="20"/>
                <w:lang w:val="kk-KZ" w:eastAsia="ru-RU"/>
              </w:rPr>
              <w:t xml:space="preserve">Тезис </w:t>
            </w:r>
            <w:r>
              <w:rPr>
                <w:b/>
                <w:bCs/>
                <w:sz w:val="20"/>
                <w:szCs w:val="20"/>
                <w:lang w:eastAsia="ru-RU"/>
              </w:rPr>
              <w:t>туралы мәлімдеме</w:t>
            </w:r>
          </w:p>
        </w:tc>
        <w:tc>
          <w:tcPr>
            <w:tcW w:w="279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val="kk-KZ" w:eastAsia="ru-RU"/>
              </w:rPr>
              <w:t>Тезис толығымен тақырыпқа қатысты, нақты және түсінікті тұжырымдалған</w:t>
            </w:r>
          </w:p>
        </w:tc>
        <w:tc>
          <w:tcPr>
            <w:tcW w:w="265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val="kk-KZ" w:eastAsia="ru-RU"/>
              </w:rPr>
              <w:t xml:space="preserve">Тезис </w:t>
            </w:r>
            <w:r>
              <w:rPr>
                <w:sz w:val="20"/>
                <w:szCs w:val="20"/>
                <w:lang w:eastAsia="ru-RU"/>
              </w:rPr>
              <w:t>тақырыпқа қатысты, бірақ нақты тұжырымдалмаған, бұлыңғыр.</w:t>
            </w:r>
          </w:p>
        </w:tc>
        <w:tc>
          <w:tcPr>
            <w:tcW w:w="3512"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val="kk-KZ" w:eastAsia="ru-RU"/>
              </w:rPr>
              <w:t xml:space="preserve">Тезис </w:t>
            </w:r>
            <w:r>
              <w:rPr>
                <w:sz w:val="20"/>
                <w:szCs w:val="20"/>
                <w:lang w:eastAsia="ru-RU"/>
              </w:rPr>
              <w:t xml:space="preserve">тақырыпқа қатысы жоқ </w:t>
            </w:r>
          </w:p>
        </w:tc>
        <w:tc>
          <w:tcPr>
            <w:tcW w:w="335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Эссе жұмысы жоқ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0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val="kk-KZ" w:eastAsia="ru-RU"/>
              </w:rPr>
            </w:pPr>
            <w:r>
              <w:rPr>
                <w:b/>
                <w:bCs/>
                <w:sz w:val="20"/>
                <w:szCs w:val="20"/>
                <w:lang w:val="kk-KZ" w:eastAsia="ru-RU"/>
              </w:rPr>
              <w:t>Дәлелдеу</w:t>
            </w:r>
          </w:p>
        </w:tc>
        <w:tc>
          <w:tcPr>
            <w:tcW w:w="279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Тезиске сәйкес келетін және автордың ұстанымын растайтын басқа көздерден алынған дәлелдердің болуы</w:t>
            </w:r>
          </w:p>
        </w:tc>
        <w:tc>
          <w:tcPr>
            <w:tcW w:w="265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 xml:space="preserve">Тезиске сәйкес келмейтін дәлелдердің болуы </w:t>
            </w:r>
          </w:p>
        </w:tc>
        <w:tc>
          <w:tcPr>
            <w:tcW w:w="3512"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Автордың ұстанымын растайтын басқа көздерден алынған дәлелдердің болмауы</w:t>
            </w:r>
          </w:p>
        </w:tc>
        <w:tc>
          <w:tcPr>
            <w:tcW w:w="335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Дәлелдердің мүлдем болмауы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0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val="kk-KZ" w:eastAsia="ru-RU"/>
              </w:rPr>
            </w:pPr>
            <w:r>
              <w:rPr>
                <w:b/>
                <w:bCs/>
                <w:sz w:val="20"/>
                <w:szCs w:val="20"/>
                <w:lang w:val="kk-KZ" w:eastAsia="ru-RU"/>
              </w:rPr>
              <w:t>Композициялық тұтастық пен логика</w:t>
            </w:r>
          </w:p>
        </w:tc>
        <w:tc>
          <w:tcPr>
            <w:tcW w:w="279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Түпнұсқалық (қызықты байланыстар, күтпеген бұрылыстар, материалмен қамтамасыз ету)</w:t>
            </w:r>
          </w:p>
        </w:tc>
        <w:tc>
          <w:tcPr>
            <w:tcW w:w="265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 xml:space="preserve">Композициялық тұтастық, </w:t>
            </w:r>
            <w:r>
              <w:rPr>
                <w:sz w:val="20"/>
                <w:szCs w:val="20"/>
                <w:lang w:val="kk-KZ" w:eastAsia="ru-RU"/>
              </w:rPr>
              <w:t>логика</w:t>
            </w:r>
            <w:r>
              <w:rPr>
                <w:sz w:val="20"/>
                <w:szCs w:val="20"/>
                <w:lang w:eastAsia="ru-RU"/>
              </w:rPr>
              <w:t>, жүйелілік.</w:t>
            </w:r>
          </w:p>
        </w:tc>
        <w:tc>
          <w:tcPr>
            <w:tcW w:w="3512"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Түпнұсқалықтың болмауы</w:t>
            </w:r>
          </w:p>
        </w:tc>
        <w:tc>
          <w:tcPr>
            <w:tcW w:w="335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Түпнұсқалықтың, логиканың және жүйеліліктің болмауы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0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eastAsia="ru-RU"/>
              </w:rPr>
            </w:pPr>
            <w:r>
              <w:rPr>
                <w:b/>
                <w:bCs/>
                <w:sz w:val="20"/>
                <w:szCs w:val="20"/>
                <w:lang w:eastAsia="ru-RU"/>
              </w:rPr>
              <w:t>Қорытынды</w:t>
            </w:r>
          </w:p>
        </w:tc>
        <w:tc>
          <w:tcPr>
            <w:tcW w:w="279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val="kk-KZ" w:eastAsia="ru-RU"/>
              </w:rPr>
              <w:t>Қорытынды нақты баяндалған және тезиспен байланыстырылған</w:t>
            </w:r>
          </w:p>
        </w:tc>
        <w:tc>
          <w:tcPr>
            <w:tcW w:w="265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Қорытынды түсініксіз</w:t>
            </w:r>
          </w:p>
        </w:tc>
        <w:tc>
          <w:tcPr>
            <w:tcW w:w="3512"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 xml:space="preserve">Қорытынды </w:t>
            </w:r>
            <w:r>
              <w:rPr>
                <w:sz w:val="20"/>
                <w:szCs w:val="20"/>
                <w:lang w:val="kk-KZ" w:eastAsia="ru-RU"/>
              </w:rPr>
              <w:t>тези</w:t>
            </w:r>
            <w:r>
              <w:rPr>
                <w:sz w:val="20"/>
                <w:szCs w:val="20"/>
                <w:lang w:eastAsia="ru-RU"/>
              </w:rPr>
              <w:t>спен байланысты емес</w:t>
            </w:r>
          </w:p>
        </w:tc>
        <w:tc>
          <w:tcPr>
            <w:tcW w:w="335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 xml:space="preserve">Қорытынды жоқ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0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eastAsia="ru-RU"/>
              </w:rPr>
            </w:pPr>
            <w:r>
              <w:rPr>
                <w:b/>
                <w:bCs/>
                <w:sz w:val="20"/>
                <w:szCs w:val="20"/>
                <w:lang w:val="kk-KZ" w:eastAsia="ru-RU"/>
              </w:rPr>
              <w:t>С</w:t>
            </w:r>
            <w:r>
              <w:rPr>
                <w:b/>
                <w:bCs/>
                <w:sz w:val="20"/>
                <w:szCs w:val="20"/>
                <w:lang w:eastAsia="ru-RU"/>
              </w:rPr>
              <w:t>өйлеу мәдениеті</w:t>
            </w:r>
          </w:p>
        </w:tc>
        <w:tc>
          <w:tcPr>
            <w:tcW w:w="279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Көркем-бейнелік құралдар мен стильдік фигураларды қолдану, сөздік қорының молдығы</w:t>
            </w:r>
          </w:p>
        </w:tc>
        <w:tc>
          <w:tcPr>
            <w:tcW w:w="265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Эмоционалдылық, сөйлеудің жандылығы</w:t>
            </w:r>
          </w:p>
        </w:tc>
        <w:tc>
          <w:tcPr>
            <w:tcW w:w="3512"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val="kk-KZ" w:eastAsia="ru-RU"/>
              </w:rPr>
              <w:t>Мәнерлік</w:t>
            </w:r>
            <w:r>
              <w:rPr>
                <w:sz w:val="20"/>
                <w:szCs w:val="20"/>
                <w:lang w:eastAsia="ru-RU"/>
              </w:rPr>
              <w:t xml:space="preserve"> тілдік құралдар жоқ</w:t>
            </w:r>
          </w:p>
        </w:tc>
        <w:tc>
          <w:tcPr>
            <w:tcW w:w="335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Нашар сөздік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0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eastAsia="ru-RU"/>
              </w:rPr>
            </w:pPr>
            <w:r>
              <w:rPr>
                <w:b/>
                <w:bCs/>
                <w:sz w:val="20"/>
                <w:szCs w:val="20"/>
                <w:lang w:eastAsia="ru-RU"/>
              </w:rPr>
              <w:t>Орфография</w:t>
            </w:r>
          </w:p>
        </w:tc>
        <w:tc>
          <w:tcPr>
            <w:tcW w:w="279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Ешқандай қате жоқ, 1 шағын қатеге жол беріледі (грамматика</w:t>
            </w:r>
            <w:r>
              <w:rPr>
                <w:sz w:val="20"/>
                <w:szCs w:val="20"/>
                <w:lang w:val="kk-KZ" w:eastAsia="ru-RU"/>
              </w:rPr>
              <w:t>лық</w:t>
            </w:r>
            <w:r>
              <w:rPr>
                <w:sz w:val="20"/>
                <w:szCs w:val="20"/>
                <w:lang w:eastAsia="ru-RU"/>
              </w:rPr>
              <w:t xml:space="preserve"> немесе </w:t>
            </w:r>
            <w:r>
              <w:rPr>
                <w:sz w:val="20"/>
                <w:szCs w:val="20"/>
                <w:lang w:val="kk-KZ" w:eastAsia="ru-RU"/>
              </w:rPr>
              <w:t>орфографиялық</w:t>
            </w:r>
            <w:r>
              <w:rPr>
                <w:sz w:val="20"/>
                <w:szCs w:val="20"/>
                <w:lang w:eastAsia="ru-RU"/>
              </w:rPr>
              <w:t>)</w:t>
            </w:r>
          </w:p>
        </w:tc>
        <w:tc>
          <w:tcPr>
            <w:tcW w:w="265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 xml:space="preserve">1-3 </w:t>
            </w:r>
            <w:r>
              <w:rPr>
                <w:sz w:val="20"/>
                <w:szCs w:val="20"/>
                <w:lang w:val="kk-KZ" w:eastAsia="ru-RU"/>
              </w:rPr>
              <w:t>қате</w:t>
            </w:r>
            <w:r>
              <w:rPr>
                <w:sz w:val="20"/>
                <w:szCs w:val="20"/>
                <w:lang w:eastAsia="ru-RU"/>
              </w:rPr>
              <w:t xml:space="preserve"> (грамматика</w:t>
            </w:r>
            <w:r>
              <w:rPr>
                <w:sz w:val="20"/>
                <w:szCs w:val="20"/>
                <w:lang w:val="kk-KZ" w:eastAsia="ru-RU"/>
              </w:rPr>
              <w:t>лық</w:t>
            </w:r>
            <w:r>
              <w:rPr>
                <w:sz w:val="20"/>
                <w:szCs w:val="20"/>
                <w:lang w:eastAsia="ru-RU"/>
              </w:rPr>
              <w:t xml:space="preserve"> немесе </w:t>
            </w:r>
            <w:r>
              <w:rPr>
                <w:sz w:val="20"/>
                <w:szCs w:val="20"/>
                <w:lang w:val="kk-KZ" w:eastAsia="ru-RU"/>
              </w:rPr>
              <w:t>орфографиялық</w:t>
            </w:r>
            <w:r>
              <w:rPr>
                <w:sz w:val="20"/>
                <w:szCs w:val="20"/>
                <w:lang w:eastAsia="ru-RU"/>
              </w:rPr>
              <w:t>)</w:t>
            </w:r>
          </w:p>
        </w:tc>
        <w:tc>
          <w:tcPr>
            <w:tcW w:w="3512"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eastAsia="ru-RU"/>
              </w:rPr>
              <w:t xml:space="preserve">4 </w:t>
            </w:r>
            <w:r>
              <w:rPr>
                <w:sz w:val="20"/>
                <w:szCs w:val="20"/>
                <w:lang w:val="kk-KZ" w:eastAsia="ru-RU"/>
              </w:rPr>
              <w:t>қате</w:t>
            </w:r>
          </w:p>
        </w:tc>
        <w:tc>
          <w:tcPr>
            <w:tcW w:w="335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Көбірек қате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0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eastAsia="ru-RU"/>
              </w:rPr>
            </w:pPr>
            <w:r>
              <w:rPr>
                <w:b/>
                <w:bCs/>
                <w:sz w:val="20"/>
                <w:szCs w:val="20"/>
                <w:lang w:eastAsia="ru-RU"/>
              </w:rPr>
              <w:t>Пунктуация</w:t>
            </w:r>
          </w:p>
        </w:tc>
        <w:tc>
          <w:tcPr>
            <w:tcW w:w="279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Ешқандай қате жоқ, 1 шағын қатеге жол беріледі</w:t>
            </w:r>
          </w:p>
        </w:tc>
        <w:tc>
          <w:tcPr>
            <w:tcW w:w="265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eastAsia="ru-RU"/>
              </w:rPr>
              <w:t xml:space="preserve">1-3 </w:t>
            </w:r>
            <w:r>
              <w:rPr>
                <w:sz w:val="20"/>
                <w:szCs w:val="20"/>
                <w:lang w:val="kk-KZ" w:eastAsia="ru-RU"/>
              </w:rPr>
              <w:t>қате</w:t>
            </w:r>
          </w:p>
        </w:tc>
        <w:tc>
          <w:tcPr>
            <w:tcW w:w="3512"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eastAsia="ru-RU"/>
              </w:rPr>
              <w:t xml:space="preserve">4 </w:t>
            </w:r>
            <w:r>
              <w:rPr>
                <w:sz w:val="20"/>
                <w:szCs w:val="20"/>
                <w:lang w:val="kk-KZ" w:eastAsia="ru-RU"/>
              </w:rPr>
              <w:t>қате</w:t>
            </w:r>
          </w:p>
        </w:tc>
        <w:tc>
          <w:tcPr>
            <w:tcW w:w="335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Көбірек қате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0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eastAsia="ru-RU"/>
              </w:rPr>
            </w:pPr>
            <w:r>
              <w:rPr>
                <w:b/>
                <w:bCs/>
                <w:sz w:val="20"/>
                <w:szCs w:val="20"/>
                <w:lang w:eastAsia="ru-RU"/>
              </w:rPr>
              <w:t>Сөйлеу қателері</w:t>
            </w:r>
          </w:p>
        </w:tc>
        <w:tc>
          <w:tcPr>
            <w:tcW w:w="279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eastAsia="ru-RU"/>
              </w:rPr>
              <w:t>Сөйлеу қателері</w:t>
            </w:r>
            <w:r>
              <w:rPr>
                <w:sz w:val="20"/>
                <w:szCs w:val="20"/>
                <w:lang w:val="kk-KZ" w:eastAsia="ru-RU"/>
              </w:rPr>
              <w:t xml:space="preserve"> жоқ</w:t>
            </w:r>
          </w:p>
        </w:tc>
        <w:tc>
          <w:tcPr>
            <w:tcW w:w="2659"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1-2 сөйлеу қатесі бар</w:t>
            </w:r>
          </w:p>
        </w:tc>
        <w:tc>
          <w:tcPr>
            <w:tcW w:w="3512"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3-5 сөйлеу қатесі бар</w:t>
            </w:r>
          </w:p>
        </w:tc>
        <w:tc>
          <w:tcPr>
            <w:tcW w:w="3358"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Көбірек қате</w:t>
            </w:r>
          </w:p>
        </w:tc>
      </w:tr>
      <w:bookmarkEnd w:id="4"/>
    </w:tbl>
    <w:p>
      <w:pPr>
        <w:jc w:val="both"/>
        <w:textAlignment w:val="baseline"/>
        <w:rPr>
          <w:sz w:val="20"/>
          <w:szCs w:val="20"/>
          <w:lang w:eastAsia="ru-RU"/>
        </w:rPr>
      </w:pPr>
    </w:p>
    <w:p>
      <w:pPr>
        <w:rPr>
          <w:sz w:val="20"/>
          <w:szCs w:val="20"/>
          <w:lang w:eastAsia="ru-RU"/>
        </w:rPr>
      </w:pPr>
      <w:r>
        <w:rPr>
          <w:sz w:val="20"/>
          <w:szCs w:val="20"/>
          <w:lang w:eastAsia="ru-RU"/>
        </w:rPr>
        <w:t>https://itest.kz/ru/attestation/esse-4156/rekomendacii/lecture/kriterii-ocenivaniya-esse</w:t>
      </w:r>
    </w:p>
    <w:p>
      <w:pPr>
        <w:jc w:val="both"/>
        <w:textAlignment w:val="baseline"/>
        <w:rPr>
          <w:sz w:val="20"/>
          <w:szCs w:val="20"/>
          <w:lang w:eastAsia="ru-RU"/>
        </w:rPr>
      </w:pPr>
    </w:p>
    <w:p>
      <w:pPr>
        <w:jc w:val="both"/>
        <w:textAlignment w:val="baseline"/>
        <w:rPr>
          <w:sz w:val="20"/>
          <w:szCs w:val="20"/>
          <w:lang w:eastAsia="ru-RU"/>
        </w:rPr>
      </w:pPr>
    </w:p>
    <w:p>
      <w:pPr>
        <w:jc w:val="both"/>
        <w:textAlignment w:val="baseline"/>
        <w:rPr>
          <w:sz w:val="20"/>
          <w:szCs w:val="20"/>
          <w:lang w:eastAsia="ru-RU"/>
        </w:rPr>
      </w:pPr>
    </w:p>
    <w:p>
      <w:pPr>
        <w:jc w:val="both"/>
        <w:textAlignment w:val="baseline"/>
        <w:rPr>
          <w:sz w:val="20"/>
          <w:szCs w:val="20"/>
          <w:lang w:eastAsia="ru-RU"/>
        </w:rPr>
      </w:pPr>
    </w:p>
    <w:p>
      <w:pPr>
        <w:jc w:val="both"/>
        <w:textAlignment w:val="baseline"/>
        <w:rPr>
          <w:sz w:val="20"/>
          <w:szCs w:val="20"/>
          <w:lang w:eastAsia="ru-RU"/>
        </w:rPr>
      </w:pPr>
    </w:p>
    <w:p>
      <w:pPr>
        <w:jc w:val="both"/>
        <w:textAlignment w:val="baseline"/>
        <w:rPr>
          <w:b/>
          <w:bCs/>
          <w:sz w:val="20"/>
          <w:szCs w:val="20"/>
          <w:lang w:val="kk-KZ" w:eastAsia="ru-RU"/>
        </w:rPr>
      </w:pPr>
      <w:r>
        <w:rPr>
          <w:b/>
          <w:bCs/>
          <w:sz w:val="20"/>
          <w:szCs w:val="20"/>
          <w:lang w:val="kk-KZ" w:eastAsia="ru-RU"/>
        </w:rPr>
        <w:t xml:space="preserve">БӨЖ жеке презентациялық жұмыстарды бағалауға арналған критерийлер: </w:t>
      </w:r>
    </w:p>
    <w:p>
      <w:pPr>
        <w:jc w:val="both"/>
        <w:textAlignment w:val="baseline"/>
        <w:rPr>
          <w:sz w:val="20"/>
          <w:szCs w:val="20"/>
          <w:lang w:val="en-US" w:eastAsia="ru-RU"/>
        </w:rPr>
      </w:pPr>
      <w:r>
        <w:rPr>
          <w:sz w:val="20"/>
          <w:szCs w:val="20"/>
        </w:rPr>
        <w:t>Б</w:t>
      </w:r>
      <w:r>
        <w:rPr>
          <w:sz w:val="20"/>
          <w:szCs w:val="20"/>
          <w:lang w:val="kk-KZ"/>
        </w:rPr>
        <w:t xml:space="preserve">ӨЖ </w:t>
      </w:r>
      <w:r>
        <w:rPr>
          <w:sz w:val="20"/>
          <w:szCs w:val="20"/>
          <w:lang w:val="en-US"/>
        </w:rPr>
        <w:t>1 «</w:t>
      </w:r>
      <w:r>
        <w:rPr>
          <w:bCs/>
          <w:sz w:val="20"/>
          <w:szCs w:val="20"/>
          <w:lang w:val="en-US"/>
        </w:rPr>
        <w:t>Why are you learning English?»</w:t>
      </w:r>
      <w:r>
        <w:rPr>
          <w:sz w:val="20"/>
          <w:szCs w:val="20"/>
          <w:lang w:val="en-US"/>
        </w:rPr>
        <w:t xml:space="preserve"> </w:t>
      </w:r>
    </w:p>
    <w:p>
      <w:pPr>
        <w:jc w:val="both"/>
        <w:textAlignment w:val="baseline"/>
        <w:rPr>
          <w:sz w:val="20"/>
          <w:szCs w:val="20"/>
          <w:lang w:val="en-US" w:eastAsia="ru-RU"/>
        </w:rPr>
      </w:pPr>
      <w:r>
        <w:rPr>
          <w:sz w:val="20"/>
          <w:szCs w:val="20"/>
          <w:lang w:eastAsia="ru-RU"/>
        </w:rPr>
        <w:t>Б</w:t>
      </w:r>
      <w:r>
        <w:rPr>
          <w:sz w:val="20"/>
          <w:szCs w:val="20"/>
          <w:lang w:val="kk-KZ" w:eastAsia="ru-RU"/>
        </w:rPr>
        <w:t xml:space="preserve">ӨЖ </w:t>
      </w:r>
      <w:r>
        <w:rPr>
          <w:sz w:val="20"/>
          <w:szCs w:val="20"/>
          <w:lang w:val="en-US" w:eastAsia="ru-RU"/>
        </w:rPr>
        <w:t xml:space="preserve">3 «My favorite type of sport» </w:t>
      </w:r>
      <w:r>
        <w:rPr>
          <w:sz w:val="20"/>
          <w:szCs w:val="20"/>
          <w:lang w:val="kk-KZ" w:eastAsia="ru-RU"/>
        </w:rPr>
        <w:t xml:space="preserve">Тұрақты даму мақсаты бойынша жеке презентация </w:t>
      </w:r>
      <w:r>
        <w:rPr>
          <w:sz w:val="20"/>
          <w:szCs w:val="20"/>
          <w:lang w:val="en-US" w:eastAsia="ru-RU"/>
        </w:rPr>
        <w:t>(</w:t>
      </w:r>
      <w:r>
        <w:rPr>
          <w:sz w:val="20"/>
          <w:szCs w:val="20"/>
          <w:lang w:val="kk-KZ" w:eastAsia="ru-RU"/>
        </w:rPr>
        <w:t xml:space="preserve">Мақсат </w:t>
      </w:r>
      <w:r>
        <w:rPr>
          <w:sz w:val="20"/>
          <w:szCs w:val="20"/>
          <w:lang w:val="en-US" w:eastAsia="ru-RU"/>
        </w:rPr>
        <w:t xml:space="preserve">3) (30% </w:t>
      </w:r>
      <w:r>
        <w:rPr>
          <w:sz w:val="20"/>
          <w:szCs w:val="20"/>
          <w:lang w:eastAsia="ru-RU"/>
        </w:rPr>
        <w:t>от</w:t>
      </w:r>
      <w:r>
        <w:rPr>
          <w:sz w:val="20"/>
          <w:szCs w:val="20"/>
          <w:lang w:val="en-US" w:eastAsia="ru-RU"/>
        </w:rPr>
        <w:t xml:space="preserve"> 100% </w:t>
      </w:r>
      <w:r>
        <w:rPr>
          <w:sz w:val="20"/>
          <w:szCs w:val="20"/>
          <w:lang w:val="kk-KZ" w:eastAsia="ru-RU"/>
        </w:rPr>
        <w:t>АБ</w:t>
      </w:r>
      <w:r>
        <w:rPr>
          <w:sz w:val="20"/>
          <w:szCs w:val="20"/>
          <w:lang w:val="en-US" w:eastAsia="ru-RU"/>
        </w:rPr>
        <w:t>) </w:t>
      </w:r>
    </w:p>
    <w:p>
      <w:pPr>
        <w:jc w:val="both"/>
        <w:textAlignment w:val="baseline"/>
        <w:rPr>
          <w:sz w:val="20"/>
          <w:szCs w:val="20"/>
          <w:lang w:eastAsia="ru-RU"/>
        </w:rPr>
      </w:pPr>
      <w:r>
        <w:rPr>
          <w:b/>
          <w:bCs/>
          <w:sz w:val="20"/>
          <w:szCs w:val="20"/>
          <w:lang w:eastAsia="ru-RU"/>
        </w:rPr>
        <w:t> </w:t>
      </w:r>
      <w:r>
        <w:rPr>
          <w:sz w:val="20"/>
          <w:szCs w:val="20"/>
          <w:lang w:eastAsia="ru-RU"/>
        </w:rPr>
        <w:t>  </w:t>
      </w:r>
    </w:p>
    <w:tbl>
      <w:tblPr>
        <w:tblStyle w:val="9"/>
        <w:tblW w:w="1530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7"/>
        <w:gridCol w:w="3066"/>
        <w:gridCol w:w="2935"/>
        <w:gridCol w:w="3240"/>
        <w:gridCol w:w="35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textAlignment w:val="baseline"/>
              <w:rPr>
                <w:sz w:val="20"/>
                <w:szCs w:val="20"/>
                <w:lang w:eastAsia="ru-RU"/>
              </w:rPr>
            </w:pPr>
            <w:r>
              <w:rPr>
                <w:b/>
                <w:bCs/>
                <w:color w:val="000000"/>
                <w:sz w:val="20"/>
                <w:szCs w:val="20"/>
                <w:lang w:eastAsia="ru-RU"/>
              </w:rPr>
              <w:t>Критерий </w:t>
            </w:r>
            <w:r>
              <w:rPr>
                <w:color w:val="000000"/>
                <w:sz w:val="20"/>
                <w:szCs w:val="20"/>
                <w:lang w:eastAsia="ru-RU"/>
              </w:rPr>
              <w:t>  </w:t>
            </w:r>
          </w:p>
        </w:tc>
        <w:tc>
          <w:tcPr>
            <w:tcW w:w="3066"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jc w:val="center"/>
              <w:textAlignment w:val="baseline"/>
              <w:rPr>
                <w:sz w:val="20"/>
                <w:szCs w:val="20"/>
                <w:lang w:eastAsia="ru-RU"/>
              </w:rPr>
            </w:pPr>
            <w:r>
              <w:rPr>
                <w:b/>
                <w:bCs/>
                <w:color w:val="000000"/>
                <w:sz w:val="20"/>
                <w:szCs w:val="20"/>
                <w:lang w:eastAsia="ru-RU"/>
              </w:rPr>
              <w:t>«</w:t>
            </w:r>
            <w:r>
              <w:rPr>
                <w:b/>
                <w:bCs/>
                <w:color w:val="000000"/>
                <w:sz w:val="20"/>
                <w:szCs w:val="20"/>
                <w:lang w:val="kk-KZ" w:eastAsia="ru-RU"/>
              </w:rPr>
              <w:t>Өте жақсы</w:t>
            </w:r>
            <w:r>
              <w:rPr>
                <w:b/>
                <w:bCs/>
                <w:color w:val="000000"/>
                <w:sz w:val="20"/>
                <w:szCs w:val="20"/>
                <w:lang w:eastAsia="ru-RU"/>
              </w:rPr>
              <w:t>» </w:t>
            </w:r>
            <w:r>
              <w:rPr>
                <w:color w:val="000000"/>
                <w:sz w:val="20"/>
                <w:szCs w:val="20"/>
                <w:lang w:eastAsia="ru-RU"/>
              </w:rPr>
              <w:t> </w:t>
            </w:r>
          </w:p>
          <w:p>
            <w:pPr>
              <w:jc w:val="center"/>
              <w:textAlignment w:val="baseline"/>
              <w:rPr>
                <w:sz w:val="20"/>
                <w:szCs w:val="20"/>
                <w:lang w:eastAsia="ru-RU"/>
              </w:rPr>
            </w:pPr>
            <w:r>
              <w:rPr>
                <w:sz w:val="20"/>
                <w:szCs w:val="20"/>
                <w:lang w:eastAsia="ru-RU"/>
              </w:rPr>
              <w:t>25-30%</w:t>
            </w:r>
          </w:p>
        </w:tc>
        <w:tc>
          <w:tcPr>
            <w:tcW w:w="29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jc w:val="center"/>
              <w:textAlignment w:val="baseline"/>
              <w:rPr>
                <w:sz w:val="20"/>
                <w:szCs w:val="20"/>
                <w:lang w:eastAsia="ru-RU"/>
              </w:rPr>
            </w:pPr>
            <w:r>
              <w:rPr>
                <w:b/>
                <w:bCs/>
                <w:color w:val="000000"/>
                <w:sz w:val="20"/>
                <w:szCs w:val="20"/>
                <w:lang w:eastAsia="ru-RU"/>
              </w:rPr>
              <w:t>«</w:t>
            </w:r>
            <w:r>
              <w:rPr>
                <w:b/>
                <w:bCs/>
                <w:color w:val="000000"/>
                <w:sz w:val="20"/>
                <w:szCs w:val="20"/>
                <w:lang w:val="kk-KZ" w:eastAsia="ru-RU"/>
              </w:rPr>
              <w:t>Жақсы</w:t>
            </w:r>
            <w:r>
              <w:rPr>
                <w:b/>
                <w:bCs/>
                <w:color w:val="000000"/>
                <w:sz w:val="20"/>
                <w:szCs w:val="20"/>
                <w:lang w:eastAsia="ru-RU"/>
              </w:rPr>
              <w:t>» </w:t>
            </w:r>
            <w:r>
              <w:rPr>
                <w:color w:val="000000"/>
                <w:sz w:val="20"/>
                <w:szCs w:val="20"/>
                <w:lang w:eastAsia="ru-RU"/>
              </w:rPr>
              <w:t> </w:t>
            </w:r>
          </w:p>
          <w:p>
            <w:pPr>
              <w:jc w:val="center"/>
              <w:textAlignment w:val="baseline"/>
              <w:rPr>
                <w:sz w:val="20"/>
                <w:szCs w:val="20"/>
                <w:lang w:eastAsia="ru-RU"/>
              </w:rPr>
            </w:pPr>
            <w:r>
              <w:rPr>
                <w:sz w:val="20"/>
                <w:szCs w:val="20"/>
                <w:lang w:eastAsia="ru-RU"/>
              </w:rPr>
              <w:t>20-20%</w:t>
            </w:r>
          </w:p>
        </w:tc>
        <w:tc>
          <w:tcPr>
            <w:tcW w:w="3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jc w:val="center"/>
              <w:textAlignment w:val="baseline"/>
              <w:rPr>
                <w:sz w:val="20"/>
                <w:szCs w:val="20"/>
                <w:lang w:eastAsia="ru-RU"/>
              </w:rPr>
            </w:pPr>
            <w:r>
              <w:rPr>
                <w:b/>
                <w:bCs/>
                <w:color w:val="000000"/>
                <w:sz w:val="20"/>
                <w:szCs w:val="20"/>
                <w:lang w:eastAsia="ru-RU"/>
              </w:rPr>
              <w:t>«</w:t>
            </w:r>
            <w:r>
              <w:rPr>
                <w:b/>
                <w:bCs/>
                <w:color w:val="000000"/>
                <w:sz w:val="20"/>
                <w:szCs w:val="20"/>
                <w:lang w:val="kk-KZ" w:eastAsia="ru-RU"/>
              </w:rPr>
              <w:t>Қанағаттанарлық</w:t>
            </w:r>
            <w:r>
              <w:rPr>
                <w:b/>
                <w:bCs/>
                <w:color w:val="000000"/>
                <w:sz w:val="20"/>
                <w:szCs w:val="20"/>
                <w:lang w:eastAsia="ru-RU"/>
              </w:rPr>
              <w:t>»</w:t>
            </w:r>
            <w:r>
              <w:rPr>
                <w:color w:val="000000"/>
                <w:sz w:val="20"/>
                <w:szCs w:val="20"/>
                <w:lang w:eastAsia="ru-RU"/>
              </w:rPr>
              <w:t> </w:t>
            </w:r>
          </w:p>
          <w:p>
            <w:pPr>
              <w:jc w:val="center"/>
              <w:textAlignment w:val="baseline"/>
              <w:rPr>
                <w:sz w:val="20"/>
                <w:szCs w:val="20"/>
                <w:lang w:eastAsia="ru-RU"/>
              </w:rPr>
            </w:pPr>
            <w:r>
              <w:rPr>
                <w:color w:val="000000"/>
                <w:sz w:val="20"/>
                <w:szCs w:val="20"/>
                <w:lang w:eastAsia="ru-RU"/>
              </w:rPr>
              <w:t>15-20%</w:t>
            </w:r>
          </w:p>
        </w:tc>
        <w:tc>
          <w:tcPr>
            <w:tcW w:w="3543"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pPr>
              <w:jc w:val="center"/>
              <w:textAlignment w:val="baseline"/>
              <w:rPr>
                <w:sz w:val="20"/>
                <w:szCs w:val="20"/>
                <w:lang w:eastAsia="ru-RU"/>
              </w:rPr>
            </w:pPr>
            <w:r>
              <w:rPr>
                <w:b/>
                <w:bCs/>
                <w:color w:val="000000"/>
                <w:sz w:val="20"/>
                <w:szCs w:val="20"/>
                <w:lang w:eastAsia="ru-RU"/>
              </w:rPr>
              <w:t>«</w:t>
            </w:r>
            <w:r>
              <w:rPr>
                <w:b/>
                <w:bCs/>
                <w:color w:val="000000"/>
                <w:sz w:val="20"/>
                <w:szCs w:val="20"/>
                <w:lang w:val="kk-KZ" w:eastAsia="ru-RU"/>
              </w:rPr>
              <w:t>Қ</w:t>
            </w:r>
            <w:r>
              <w:rPr>
                <w:b/>
                <w:bCs/>
                <w:color w:val="000000"/>
                <w:sz w:val="20"/>
                <w:szCs w:val="20"/>
                <w:lang w:eastAsia="ru-RU"/>
              </w:rPr>
              <w:t>анағаттанарлықсыз»</w:t>
            </w:r>
            <w:r>
              <w:rPr>
                <w:color w:val="000000"/>
                <w:sz w:val="20"/>
                <w:szCs w:val="20"/>
                <w:lang w:eastAsia="ru-RU"/>
              </w:rPr>
              <w:t> </w:t>
            </w:r>
          </w:p>
          <w:p>
            <w:pPr>
              <w:jc w:val="center"/>
              <w:textAlignment w:val="baseline"/>
              <w:rPr>
                <w:sz w:val="20"/>
                <w:szCs w:val="20"/>
                <w:lang w:eastAsia="ru-RU"/>
              </w:rPr>
            </w:pPr>
            <w:r>
              <w:rPr>
                <w:color w:val="000000"/>
                <w:sz w:val="20"/>
                <w:szCs w:val="20"/>
                <w:lang w:eastAsia="ru-RU"/>
              </w:rPr>
              <w:t>0 – 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eastAsia="ru-RU"/>
              </w:rPr>
            </w:pPr>
            <w:r>
              <w:rPr>
                <w:b/>
                <w:bCs/>
                <w:sz w:val="20"/>
                <w:szCs w:val="20"/>
                <w:lang w:eastAsia="ru-RU"/>
              </w:rPr>
              <w:t>Презентация мазмұнының оның тақырыбы мен міндеттеріне сәйкестігі</w:t>
            </w:r>
          </w:p>
        </w:tc>
        <w:tc>
          <w:tcPr>
            <w:tcW w:w="3066"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 xml:space="preserve">Презентация тақырыпқа және </w:t>
            </w:r>
            <w:r>
              <w:rPr>
                <w:sz w:val="20"/>
                <w:szCs w:val="20"/>
                <w:lang w:val="kk-KZ" w:eastAsia="ru-RU"/>
              </w:rPr>
              <w:t xml:space="preserve"> тапсырмаларға</w:t>
            </w:r>
            <w:r>
              <w:rPr>
                <w:sz w:val="20"/>
                <w:szCs w:val="20"/>
                <w:lang w:eastAsia="ru-RU"/>
              </w:rPr>
              <w:t xml:space="preserve"> толығымен сәйкес келеді..</w:t>
            </w:r>
          </w:p>
        </w:tc>
        <w:tc>
          <w:tcPr>
            <w:tcW w:w="2935"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Презентация тақырыпқа толығымен сәйкес келеді, бірақ ішінара тапсырмаларға сәйкес келеді.</w:t>
            </w:r>
          </w:p>
        </w:tc>
        <w:tc>
          <w:tcPr>
            <w:tcW w:w="3240"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eastAsia="ru-RU"/>
              </w:rPr>
            </w:pPr>
            <w:r>
              <w:rPr>
                <w:sz w:val="20"/>
                <w:szCs w:val="20"/>
                <w:lang w:eastAsia="ru-RU"/>
              </w:rPr>
              <w:t>Презентация тақырыпқа жартылай сәйкес келеді.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eastAsia="ru-RU"/>
              </w:rPr>
              <w:t>Презентация тақырыпқа және тапсырмаларға сәйкес келмейді</w:t>
            </w:r>
            <w:r>
              <w:rPr>
                <w:sz w:val="20"/>
                <w:szCs w:val="20"/>
                <w:lang w:val="kk-KZ" w:eastAsia="ru-RU"/>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eastAsia="ru-RU"/>
              </w:rPr>
            </w:pPr>
            <w:r>
              <w:rPr>
                <w:b/>
                <w:bCs/>
                <w:sz w:val="20"/>
                <w:szCs w:val="20"/>
                <w:lang w:eastAsia="ru-RU"/>
              </w:rPr>
              <w:t>Тақырыпты ашудың толықтығы</w:t>
            </w:r>
          </w:p>
        </w:tc>
        <w:tc>
          <w:tcPr>
            <w:tcW w:w="3066"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eastAsia="ru-RU"/>
              </w:rPr>
              <w:t>Тақырып толығымен қамтылған</w:t>
            </w:r>
            <w:r>
              <w:rPr>
                <w:sz w:val="20"/>
                <w:szCs w:val="20"/>
                <w:lang w:val="kk-KZ" w:eastAsia="ru-RU"/>
              </w:rPr>
              <w:t>.</w:t>
            </w:r>
          </w:p>
        </w:tc>
        <w:tc>
          <w:tcPr>
            <w:tcW w:w="2935"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 xml:space="preserve">Тақырып ашылған, бірақ кейбір мәлімдемелер толық көрсетілмеген,  толықтыруды қажет етеді.. </w:t>
            </w:r>
          </w:p>
        </w:tc>
        <w:tc>
          <w:tcPr>
            <w:tcW w:w="3240"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Тақырып толық ашылмаған.</w:t>
            </w:r>
          </w:p>
        </w:tc>
        <w:tc>
          <w:tcPr>
            <w:tcW w:w="3543"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 xml:space="preserve">Тақырып мүлде қамтылмаған..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eastAsia="ru-RU"/>
              </w:rPr>
            </w:pPr>
            <w:r>
              <w:rPr>
                <w:b/>
                <w:bCs/>
                <w:sz w:val="20"/>
                <w:szCs w:val="20"/>
                <w:lang w:eastAsia="ru-RU"/>
              </w:rPr>
              <w:t>Материалдарды біріктіріп, қысқаша қорытынды жасай білу</w:t>
            </w:r>
          </w:p>
        </w:tc>
        <w:tc>
          <w:tcPr>
            <w:tcW w:w="3066"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eastAsia="ru-RU"/>
              </w:rPr>
              <w:t>Материал біріктірілген, қорытынды күрделі, нақты және түсінікті</w:t>
            </w:r>
            <w:r>
              <w:rPr>
                <w:sz w:val="20"/>
                <w:szCs w:val="20"/>
                <w:lang w:val="kk-KZ" w:eastAsia="ru-RU"/>
              </w:rPr>
              <w:t xml:space="preserve">. </w:t>
            </w:r>
          </w:p>
        </w:tc>
        <w:tc>
          <w:tcPr>
            <w:tcW w:w="2935"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eastAsia="ru-RU"/>
              </w:rPr>
              <w:t>Материал біріктірілген, нақты нәтиже берілген</w:t>
            </w:r>
            <w:r>
              <w:rPr>
                <w:sz w:val="20"/>
                <w:szCs w:val="20"/>
                <w:lang w:val="kk-KZ" w:eastAsia="ru-RU"/>
              </w:rPr>
              <w:t>.</w:t>
            </w:r>
            <w:r>
              <w:rPr>
                <w:sz w:val="20"/>
                <w:szCs w:val="20"/>
                <w:lang w:eastAsia="ru-RU"/>
              </w:rPr>
              <w:t xml:space="preserve"> </w:t>
            </w:r>
          </w:p>
        </w:tc>
        <w:tc>
          <w:tcPr>
            <w:tcW w:w="3240"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 xml:space="preserve">Материал толық біріктірілмеген, қорытынды дәл емес, өте ұзақ. </w:t>
            </w:r>
          </w:p>
        </w:tc>
        <w:tc>
          <w:tcPr>
            <w:tcW w:w="3543"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eastAsia="ru-RU"/>
              </w:rPr>
              <w:t xml:space="preserve">Материал біріктірілмеген, </w:t>
            </w:r>
            <w:r>
              <w:rPr>
                <w:sz w:val="20"/>
                <w:szCs w:val="20"/>
                <w:lang w:val="kk-KZ" w:eastAsia="ru-RU"/>
              </w:rPr>
              <w:t>қорытынды</w:t>
            </w:r>
            <w:r>
              <w:rPr>
                <w:sz w:val="20"/>
                <w:szCs w:val="20"/>
                <w:lang w:eastAsia="ru-RU"/>
              </w:rPr>
              <w:t xml:space="preserve"> жоқ</w:t>
            </w:r>
            <w:r>
              <w:rPr>
                <w:sz w:val="20"/>
                <w:szCs w:val="20"/>
                <w:lang w:val="kk-KZ" w:eastAsia="ru-RU"/>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eastAsia="ru-RU"/>
              </w:rPr>
            </w:pPr>
            <w:r>
              <w:rPr>
                <w:b/>
                <w:bCs/>
                <w:sz w:val="20"/>
                <w:szCs w:val="20"/>
                <w:lang w:eastAsia="ru-RU"/>
              </w:rPr>
              <w:t>Презентацияның иллюстративті дизайны</w:t>
            </w:r>
          </w:p>
        </w:tc>
        <w:tc>
          <w:tcPr>
            <w:tcW w:w="3066"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eastAsia="ru-RU"/>
              </w:rPr>
              <w:t>Иллюстрациялық ақпараттың сапасы өте жоғары.</w:t>
            </w:r>
            <w:r>
              <w:rPr>
                <w:sz w:val="20"/>
                <w:szCs w:val="20"/>
                <w:lang w:val="kk-KZ" w:eastAsia="ru-RU"/>
              </w:rPr>
              <w:t xml:space="preserve">. </w:t>
            </w:r>
          </w:p>
        </w:tc>
        <w:tc>
          <w:tcPr>
            <w:tcW w:w="2935"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 xml:space="preserve">Иллюстрациялық ақпараттың сапасы орташа. </w:t>
            </w:r>
          </w:p>
        </w:tc>
        <w:tc>
          <w:tcPr>
            <w:tcW w:w="3240"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eastAsia="ru-RU"/>
              </w:rPr>
              <w:t>Иллюстрация мәлімет</w:t>
            </w:r>
            <w:r>
              <w:rPr>
                <w:sz w:val="20"/>
                <w:szCs w:val="20"/>
                <w:lang w:val="kk-KZ" w:eastAsia="ru-RU"/>
              </w:rPr>
              <w:t>і жеткіліксіз</w:t>
            </w:r>
            <w:r>
              <w:rPr>
                <w:sz w:val="20"/>
                <w:szCs w:val="20"/>
                <w:lang w:eastAsia="ru-RU"/>
              </w:rPr>
              <w:t xml:space="preserve"> </w:t>
            </w:r>
            <w:r>
              <w:rPr>
                <w:sz w:val="20"/>
                <w:szCs w:val="20"/>
                <w:lang w:val="kk-KZ" w:eastAsia="ru-RU"/>
              </w:rPr>
              <w:t xml:space="preserve"> </w:t>
            </w:r>
          </w:p>
        </w:tc>
        <w:tc>
          <w:tcPr>
            <w:tcW w:w="3543"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eastAsia="ru-RU"/>
              </w:rPr>
              <w:t xml:space="preserve"> Мүлдем </w:t>
            </w:r>
            <w:r>
              <w:rPr>
                <w:sz w:val="20"/>
                <w:szCs w:val="20"/>
                <w:lang w:val="kk-KZ" w:eastAsia="ru-RU"/>
              </w:rPr>
              <w:t>и</w:t>
            </w:r>
            <w:r>
              <w:rPr>
                <w:sz w:val="20"/>
                <w:szCs w:val="20"/>
                <w:lang w:eastAsia="ru-RU"/>
              </w:rPr>
              <w:t>ллюстрация жоқ</w:t>
            </w:r>
            <w:r>
              <w:rPr>
                <w:sz w:val="20"/>
                <w:szCs w:val="20"/>
                <w:lang w:val="kk-KZ" w:eastAsia="ru-RU"/>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b/>
                <w:bCs/>
                <w:sz w:val="20"/>
                <w:szCs w:val="20"/>
                <w:lang w:eastAsia="ru-RU"/>
              </w:rPr>
            </w:pPr>
            <w:r>
              <w:rPr>
                <w:b/>
                <w:bCs/>
                <w:sz w:val="20"/>
                <w:szCs w:val="20"/>
                <w:lang w:eastAsia="ru-RU"/>
              </w:rPr>
              <w:t>Презентацияны талапқа сай дайындау</w:t>
            </w:r>
          </w:p>
        </w:tc>
        <w:tc>
          <w:tcPr>
            <w:tcW w:w="3066"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eastAsia="ru-RU"/>
              </w:rPr>
              <w:t>Презентацияны дайындау кезінде негізгі талаптар толығымен орындал</w:t>
            </w:r>
            <w:r>
              <w:rPr>
                <w:sz w:val="20"/>
                <w:szCs w:val="20"/>
                <w:lang w:val="kk-KZ" w:eastAsia="ru-RU"/>
              </w:rPr>
              <w:t xml:space="preserve">ған.  </w:t>
            </w:r>
          </w:p>
        </w:tc>
        <w:tc>
          <w:tcPr>
            <w:tcW w:w="2935"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 xml:space="preserve">Презентацияны дайындау кезінде негізгі талаптар жартылай орындалды. </w:t>
            </w:r>
          </w:p>
        </w:tc>
        <w:tc>
          <w:tcPr>
            <w:tcW w:w="3240"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Презентацияны дайындау кезінде негізгі талаптар орындалмады.</w:t>
            </w:r>
          </w:p>
        </w:tc>
        <w:tc>
          <w:tcPr>
            <w:tcW w:w="3543" w:type="dxa"/>
            <w:tcBorders>
              <w:top w:val="single" w:color="auto" w:sz="6" w:space="0"/>
              <w:left w:val="single" w:color="auto" w:sz="6" w:space="0"/>
              <w:bottom w:val="single" w:color="auto" w:sz="6" w:space="0"/>
              <w:right w:val="single" w:color="auto" w:sz="6" w:space="0"/>
            </w:tcBorders>
            <w:shd w:val="clear" w:color="auto" w:fill="auto"/>
          </w:tcPr>
          <w:p>
            <w:pPr>
              <w:textAlignment w:val="baseline"/>
              <w:rPr>
                <w:sz w:val="20"/>
                <w:szCs w:val="20"/>
                <w:lang w:val="kk-KZ" w:eastAsia="ru-RU"/>
              </w:rPr>
            </w:pPr>
            <w:r>
              <w:rPr>
                <w:sz w:val="20"/>
                <w:szCs w:val="20"/>
                <w:lang w:val="kk-KZ" w:eastAsia="ru-RU"/>
              </w:rPr>
              <w:t>Презентацияның талаптарға толық сәйкес келмеуі.</w:t>
            </w:r>
          </w:p>
        </w:tc>
      </w:tr>
    </w:tbl>
    <w:p>
      <w:pPr>
        <w:rPr>
          <w:sz w:val="20"/>
          <w:szCs w:val="20"/>
          <w:lang w:val="kk-KZ"/>
        </w:rPr>
      </w:pPr>
    </w:p>
    <w:p>
      <w:pPr>
        <w:rPr>
          <w:sz w:val="20"/>
          <w:szCs w:val="20"/>
          <w:lang w:val="kk-KZ"/>
        </w:rPr>
      </w:pPr>
    </w:p>
    <w:p>
      <w:pPr>
        <w:rPr>
          <w:sz w:val="20"/>
          <w:szCs w:val="20"/>
          <w:lang w:val="kk-KZ"/>
        </w:rPr>
      </w:pPr>
      <w:r>
        <w:fldChar w:fldCharType="begin"/>
      </w:r>
      <w:r>
        <w:instrText xml:space="preserve"> HYPERLINK "https://infourok.ru/kriterii-ocenivaniya-prezentacij-sdelannyh-uchashimisya-6459599.html?ysclid=lm3ncbflj2402707683" </w:instrText>
      </w:r>
      <w:r>
        <w:fldChar w:fldCharType="separate"/>
      </w:r>
      <w:r>
        <w:rPr>
          <w:sz w:val="20"/>
          <w:szCs w:val="20"/>
          <w:lang w:val="kk-KZ"/>
        </w:rPr>
        <w:t>https://infourok.ru/kriterii-ocenivaniya-prezentacij-sdelannyh-uchashimisya-6459599.html?ysclid=lm3ncbflj2402707683</w:t>
      </w:r>
      <w:r>
        <w:rPr>
          <w:sz w:val="20"/>
          <w:szCs w:val="20"/>
          <w:lang w:val="kk-KZ"/>
        </w:rPr>
        <w:fldChar w:fldCharType="end"/>
      </w:r>
      <w:r>
        <w:rPr>
          <w:sz w:val="20"/>
          <w:szCs w:val="20"/>
          <w:lang w:val="kk-KZ"/>
        </w:rPr>
        <w:t xml:space="preserve">  </w:t>
      </w:r>
    </w:p>
    <w:p>
      <w:pPr>
        <w:rPr>
          <w:sz w:val="20"/>
          <w:szCs w:val="20"/>
          <w:lang w:val="kk-KZ"/>
        </w:rPr>
      </w:pPr>
    </w:p>
    <w:p>
      <w:pPr>
        <w:jc w:val="both"/>
        <w:textAlignment w:val="baseline"/>
        <w:rPr>
          <w:sz w:val="20"/>
          <w:szCs w:val="20"/>
          <w:lang w:val="kk-KZ" w:eastAsia="ru-RU"/>
        </w:rPr>
      </w:pPr>
    </w:p>
    <w:p>
      <w:pPr>
        <w:pStyle w:val="18"/>
        <w:spacing w:before="0" w:beforeAutospacing="0" w:after="0" w:afterAutospacing="0"/>
        <w:textAlignment w:val="baseline"/>
        <w:rPr>
          <w:sz w:val="20"/>
          <w:szCs w:val="20"/>
          <w:lang w:val="kk-KZ"/>
        </w:rPr>
      </w:pPr>
    </w:p>
    <w:p>
      <w:pPr>
        <w:pStyle w:val="18"/>
        <w:spacing w:before="0" w:beforeAutospacing="0" w:after="0" w:afterAutospacing="0"/>
        <w:jc w:val="center"/>
        <w:textAlignment w:val="baseline"/>
        <w:rPr>
          <w:sz w:val="20"/>
          <w:szCs w:val="20"/>
          <w:lang w:val="kk-KZ"/>
        </w:rPr>
      </w:pPr>
      <w:r>
        <w:rPr>
          <w:rStyle w:val="43"/>
          <w:sz w:val="20"/>
          <w:szCs w:val="20"/>
          <w:lang w:val="kk-KZ"/>
        </w:rPr>
        <w:t> </w:t>
      </w:r>
    </w:p>
    <w:sectPr>
      <w:pgSz w:w="16838" w:h="11906" w:orient="landscape"/>
      <w:pgMar w:top="850" w:right="1418" w:bottom="1701" w:left="568" w:header="708" w:footer="708"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CC"/>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428"/>
    <w:rsid w:val="00003C69"/>
    <w:rsid w:val="000046A8"/>
    <w:rsid w:val="00010FAE"/>
    <w:rsid w:val="0001583E"/>
    <w:rsid w:val="00021CB8"/>
    <w:rsid w:val="000236CB"/>
    <w:rsid w:val="00023D8E"/>
    <w:rsid w:val="00024786"/>
    <w:rsid w:val="0003132B"/>
    <w:rsid w:val="000328FF"/>
    <w:rsid w:val="000332CA"/>
    <w:rsid w:val="000332DB"/>
    <w:rsid w:val="00033886"/>
    <w:rsid w:val="00033BCF"/>
    <w:rsid w:val="00035AD5"/>
    <w:rsid w:val="00035CC8"/>
    <w:rsid w:val="00043D9C"/>
    <w:rsid w:val="00045DB6"/>
    <w:rsid w:val="00051A37"/>
    <w:rsid w:val="0005313D"/>
    <w:rsid w:val="000544CE"/>
    <w:rsid w:val="0005658D"/>
    <w:rsid w:val="00057016"/>
    <w:rsid w:val="00057983"/>
    <w:rsid w:val="00057ECB"/>
    <w:rsid w:val="0006202B"/>
    <w:rsid w:val="00062B20"/>
    <w:rsid w:val="000634C4"/>
    <w:rsid w:val="00063C75"/>
    <w:rsid w:val="00064D9C"/>
    <w:rsid w:val="00065FCD"/>
    <w:rsid w:val="00070DE9"/>
    <w:rsid w:val="00072014"/>
    <w:rsid w:val="00076BBA"/>
    <w:rsid w:val="00080984"/>
    <w:rsid w:val="00080FF0"/>
    <w:rsid w:val="00085348"/>
    <w:rsid w:val="0008541E"/>
    <w:rsid w:val="000865E1"/>
    <w:rsid w:val="000936D2"/>
    <w:rsid w:val="000955E8"/>
    <w:rsid w:val="0009799E"/>
    <w:rsid w:val="00097DCE"/>
    <w:rsid w:val="000A30E3"/>
    <w:rsid w:val="000A447E"/>
    <w:rsid w:val="000A564E"/>
    <w:rsid w:val="000A64C4"/>
    <w:rsid w:val="000A6617"/>
    <w:rsid w:val="000B228A"/>
    <w:rsid w:val="000B768C"/>
    <w:rsid w:val="000C29CE"/>
    <w:rsid w:val="000C2E1B"/>
    <w:rsid w:val="000C3A54"/>
    <w:rsid w:val="000C4383"/>
    <w:rsid w:val="000C68BD"/>
    <w:rsid w:val="000C741D"/>
    <w:rsid w:val="000C7F42"/>
    <w:rsid w:val="000D6C3C"/>
    <w:rsid w:val="000D78F8"/>
    <w:rsid w:val="000E048B"/>
    <w:rsid w:val="000E1A39"/>
    <w:rsid w:val="000E2A14"/>
    <w:rsid w:val="000E3AA2"/>
    <w:rsid w:val="000E3B00"/>
    <w:rsid w:val="000E5A3B"/>
    <w:rsid w:val="000E5D82"/>
    <w:rsid w:val="000E7B93"/>
    <w:rsid w:val="000F09BE"/>
    <w:rsid w:val="000F0B00"/>
    <w:rsid w:val="000F2D2E"/>
    <w:rsid w:val="000F5866"/>
    <w:rsid w:val="0010415B"/>
    <w:rsid w:val="0010667E"/>
    <w:rsid w:val="00113406"/>
    <w:rsid w:val="0011389C"/>
    <w:rsid w:val="001141CC"/>
    <w:rsid w:val="001173CE"/>
    <w:rsid w:val="00121D84"/>
    <w:rsid w:val="00122EF2"/>
    <w:rsid w:val="00123636"/>
    <w:rsid w:val="00123AEC"/>
    <w:rsid w:val="00125B10"/>
    <w:rsid w:val="00125FA7"/>
    <w:rsid w:val="001304F7"/>
    <w:rsid w:val="00130CFD"/>
    <w:rsid w:val="00132634"/>
    <w:rsid w:val="00132689"/>
    <w:rsid w:val="001347E4"/>
    <w:rsid w:val="00137205"/>
    <w:rsid w:val="00143D74"/>
    <w:rsid w:val="00143FEA"/>
    <w:rsid w:val="00150C2D"/>
    <w:rsid w:val="00154CEB"/>
    <w:rsid w:val="001602B1"/>
    <w:rsid w:val="001640C9"/>
    <w:rsid w:val="001679E6"/>
    <w:rsid w:val="00170D18"/>
    <w:rsid w:val="001717D6"/>
    <w:rsid w:val="001727D5"/>
    <w:rsid w:val="00174F19"/>
    <w:rsid w:val="00176AC2"/>
    <w:rsid w:val="00180AF4"/>
    <w:rsid w:val="00180F23"/>
    <w:rsid w:val="001815D6"/>
    <w:rsid w:val="001816E9"/>
    <w:rsid w:val="00181758"/>
    <w:rsid w:val="00181F46"/>
    <w:rsid w:val="00185956"/>
    <w:rsid w:val="0018723B"/>
    <w:rsid w:val="00191782"/>
    <w:rsid w:val="00192DD6"/>
    <w:rsid w:val="00196FFD"/>
    <w:rsid w:val="00197000"/>
    <w:rsid w:val="001A1046"/>
    <w:rsid w:val="001A4025"/>
    <w:rsid w:val="001A446B"/>
    <w:rsid w:val="001A4B41"/>
    <w:rsid w:val="001A5411"/>
    <w:rsid w:val="001A5956"/>
    <w:rsid w:val="001A5E3F"/>
    <w:rsid w:val="001A6AA6"/>
    <w:rsid w:val="001A7302"/>
    <w:rsid w:val="001B06C3"/>
    <w:rsid w:val="001B0F79"/>
    <w:rsid w:val="001B14A4"/>
    <w:rsid w:val="001B44F9"/>
    <w:rsid w:val="001B6E44"/>
    <w:rsid w:val="001C095F"/>
    <w:rsid w:val="001C3867"/>
    <w:rsid w:val="001C3D29"/>
    <w:rsid w:val="001C7E67"/>
    <w:rsid w:val="001D337D"/>
    <w:rsid w:val="001D34DC"/>
    <w:rsid w:val="001D4997"/>
    <w:rsid w:val="001D6034"/>
    <w:rsid w:val="001E06C1"/>
    <w:rsid w:val="001E1CC0"/>
    <w:rsid w:val="001E1E8B"/>
    <w:rsid w:val="001E3A39"/>
    <w:rsid w:val="001E3E27"/>
    <w:rsid w:val="001E724B"/>
    <w:rsid w:val="001F0AF5"/>
    <w:rsid w:val="001F3EDD"/>
    <w:rsid w:val="001F5F52"/>
    <w:rsid w:val="00200490"/>
    <w:rsid w:val="00203226"/>
    <w:rsid w:val="00206C25"/>
    <w:rsid w:val="00206E46"/>
    <w:rsid w:val="00207EC4"/>
    <w:rsid w:val="00216100"/>
    <w:rsid w:val="00221EC4"/>
    <w:rsid w:val="0022258E"/>
    <w:rsid w:val="00222E2D"/>
    <w:rsid w:val="0022591E"/>
    <w:rsid w:val="00227CD1"/>
    <w:rsid w:val="00227FC8"/>
    <w:rsid w:val="00231489"/>
    <w:rsid w:val="00234D7A"/>
    <w:rsid w:val="00235B7F"/>
    <w:rsid w:val="00236EF7"/>
    <w:rsid w:val="002506A9"/>
    <w:rsid w:val="00252D22"/>
    <w:rsid w:val="002542E2"/>
    <w:rsid w:val="00261901"/>
    <w:rsid w:val="00263470"/>
    <w:rsid w:val="00264B08"/>
    <w:rsid w:val="00265195"/>
    <w:rsid w:val="002668F7"/>
    <w:rsid w:val="00267229"/>
    <w:rsid w:val="00276366"/>
    <w:rsid w:val="002770D3"/>
    <w:rsid w:val="00281828"/>
    <w:rsid w:val="00282829"/>
    <w:rsid w:val="00283913"/>
    <w:rsid w:val="0028456C"/>
    <w:rsid w:val="00286ADA"/>
    <w:rsid w:val="00286D6F"/>
    <w:rsid w:val="00287F31"/>
    <w:rsid w:val="00291353"/>
    <w:rsid w:val="00293057"/>
    <w:rsid w:val="00293058"/>
    <w:rsid w:val="002A021D"/>
    <w:rsid w:val="002A103A"/>
    <w:rsid w:val="002A5787"/>
    <w:rsid w:val="002A5F34"/>
    <w:rsid w:val="002A6C44"/>
    <w:rsid w:val="002A6DD3"/>
    <w:rsid w:val="002A740A"/>
    <w:rsid w:val="002B21DE"/>
    <w:rsid w:val="002B35B8"/>
    <w:rsid w:val="002B4684"/>
    <w:rsid w:val="002B5B04"/>
    <w:rsid w:val="002B69DB"/>
    <w:rsid w:val="002C05CD"/>
    <w:rsid w:val="002C0897"/>
    <w:rsid w:val="002C0F20"/>
    <w:rsid w:val="002C1D33"/>
    <w:rsid w:val="002C3219"/>
    <w:rsid w:val="002C6116"/>
    <w:rsid w:val="002C79B4"/>
    <w:rsid w:val="002C7C38"/>
    <w:rsid w:val="002D176A"/>
    <w:rsid w:val="002D47ED"/>
    <w:rsid w:val="002D7751"/>
    <w:rsid w:val="002E1E7A"/>
    <w:rsid w:val="002E28AC"/>
    <w:rsid w:val="002E6297"/>
    <w:rsid w:val="002F002D"/>
    <w:rsid w:val="002F1517"/>
    <w:rsid w:val="002F1A09"/>
    <w:rsid w:val="002F2C36"/>
    <w:rsid w:val="002F440D"/>
    <w:rsid w:val="002F4892"/>
    <w:rsid w:val="002F64ED"/>
    <w:rsid w:val="002F719E"/>
    <w:rsid w:val="002F7F65"/>
    <w:rsid w:val="0030037A"/>
    <w:rsid w:val="00303C65"/>
    <w:rsid w:val="00304803"/>
    <w:rsid w:val="0030728E"/>
    <w:rsid w:val="00311121"/>
    <w:rsid w:val="003126D5"/>
    <w:rsid w:val="003179A4"/>
    <w:rsid w:val="00323280"/>
    <w:rsid w:val="00323908"/>
    <w:rsid w:val="00325DC8"/>
    <w:rsid w:val="003262E8"/>
    <w:rsid w:val="00330851"/>
    <w:rsid w:val="00334A17"/>
    <w:rsid w:val="003354BB"/>
    <w:rsid w:val="00337B25"/>
    <w:rsid w:val="0034309A"/>
    <w:rsid w:val="00345CF7"/>
    <w:rsid w:val="0035333B"/>
    <w:rsid w:val="00357185"/>
    <w:rsid w:val="00361A10"/>
    <w:rsid w:val="00362C22"/>
    <w:rsid w:val="00362E3D"/>
    <w:rsid w:val="00365EF8"/>
    <w:rsid w:val="00366E25"/>
    <w:rsid w:val="00370CF7"/>
    <w:rsid w:val="00373E69"/>
    <w:rsid w:val="003746E9"/>
    <w:rsid w:val="003762AA"/>
    <w:rsid w:val="00377B71"/>
    <w:rsid w:val="00377CDC"/>
    <w:rsid w:val="00384CD8"/>
    <w:rsid w:val="00385F64"/>
    <w:rsid w:val="00386CF2"/>
    <w:rsid w:val="00387CF4"/>
    <w:rsid w:val="00391BAE"/>
    <w:rsid w:val="00392673"/>
    <w:rsid w:val="00395D25"/>
    <w:rsid w:val="003962E9"/>
    <w:rsid w:val="00397661"/>
    <w:rsid w:val="003A33BC"/>
    <w:rsid w:val="003A4563"/>
    <w:rsid w:val="003A4E0C"/>
    <w:rsid w:val="003A5736"/>
    <w:rsid w:val="003A64E4"/>
    <w:rsid w:val="003B00AF"/>
    <w:rsid w:val="003B4589"/>
    <w:rsid w:val="003B57C0"/>
    <w:rsid w:val="003B65F5"/>
    <w:rsid w:val="003B78AA"/>
    <w:rsid w:val="003B798B"/>
    <w:rsid w:val="003C08C9"/>
    <w:rsid w:val="003C08CD"/>
    <w:rsid w:val="003C1155"/>
    <w:rsid w:val="003C29AA"/>
    <w:rsid w:val="003C747F"/>
    <w:rsid w:val="003D0455"/>
    <w:rsid w:val="003D2C99"/>
    <w:rsid w:val="003D4B0A"/>
    <w:rsid w:val="003D6186"/>
    <w:rsid w:val="003D69B3"/>
    <w:rsid w:val="003E5500"/>
    <w:rsid w:val="003E6760"/>
    <w:rsid w:val="003E6E0D"/>
    <w:rsid w:val="003F0CE9"/>
    <w:rsid w:val="003F0E4E"/>
    <w:rsid w:val="003F1B5D"/>
    <w:rsid w:val="003F29FA"/>
    <w:rsid w:val="003F2DC5"/>
    <w:rsid w:val="003F4279"/>
    <w:rsid w:val="003F4F34"/>
    <w:rsid w:val="003F50E7"/>
    <w:rsid w:val="003F5376"/>
    <w:rsid w:val="00401A75"/>
    <w:rsid w:val="00403454"/>
    <w:rsid w:val="004065C8"/>
    <w:rsid w:val="004068A2"/>
    <w:rsid w:val="00407938"/>
    <w:rsid w:val="00407F88"/>
    <w:rsid w:val="00410A74"/>
    <w:rsid w:val="0041235C"/>
    <w:rsid w:val="00413C1F"/>
    <w:rsid w:val="00417D93"/>
    <w:rsid w:val="00421B33"/>
    <w:rsid w:val="00422756"/>
    <w:rsid w:val="0042498E"/>
    <w:rsid w:val="004260D0"/>
    <w:rsid w:val="00426362"/>
    <w:rsid w:val="0043016B"/>
    <w:rsid w:val="00430635"/>
    <w:rsid w:val="00430D42"/>
    <w:rsid w:val="0043137F"/>
    <w:rsid w:val="004314BD"/>
    <w:rsid w:val="00434B98"/>
    <w:rsid w:val="00441994"/>
    <w:rsid w:val="00442092"/>
    <w:rsid w:val="00443002"/>
    <w:rsid w:val="00443BE5"/>
    <w:rsid w:val="00444557"/>
    <w:rsid w:val="00454EEC"/>
    <w:rsid w:val="0045560C"/>
    <w:rsid w:val="00455784"/>
    <w:rsid w:val="00457207"/>
    <w:rsid w:val="004604F9"/>
    <w:rsid w:val="004637B8"/>
    <w:rsid w:val="00467360"/>
    <w:rsid w:val="0047041B"/>
    <w:rsid w:val="00470429"/>
    <w:rsid w:val="00470BEA"/>
    <w:rsid w:val="00471A80"/>
    <w:rsid w:val="00472EEC"/>
    <w:rsid w:val="00473706"/>
    <w:rsid w:val="0047613E"/>
    <w:rsid w:val="004768BB"/>
    <w:rsid w:val="004773D9"/>
    <w:rsid w:val="004777C9"/>
    <w:rsid w:val="004807B2"/>
    <w:rsid w:val="0048313F"/>
    <w:rsid w:val="00486107"/>
    <w:rsid w:val="004862D8"/>
    <w:rsid w:val="00487209"/>
    <w:rsid w:val="004873CC"/>
    <w:rsid w:val="004947F8"/>
    <w:rsid w:val="00494957"/>
    <w:rsid w:val="00495679"/>
    <w:rsid w:val="0049675E"/>
    <w:rsid w:val="00497477"/>
    <w:rsid w:val="004A2DD3"/>
    <w:rsid w:val="004A3E54"/>
    <w:rsid w:val="004A52AB"/>
    <w:rsid w:val="004B2BA6"/>
    <w:rsid w:val="004B336E"/>
    <w:rsid w:val="004B4F12"/>
    <w:rsid w:val="004B5D2B"/>
    <w:rsid w:val="004B5EC8"/>
    <w:rsid w:val="004C6373"/>
    <w:rsid w:val="004C6A23"/>
    <w:rsid w:val="004D1D6C"/>
    <w:rsid w:val="004D2A0B"/>
    <w:rsid w:val="004D4F2C"/>
    <w:rsid w:val="004E11CF"/>
    <w:rsid w:val="004E143D"/>
    <w:rsid w:val="004E2307"/>
    <w:rsid w:val="004E7FA2"/>
    <w:rsid w:val="004F291E"/>
    <w:rsid w:val="004F3CB8"/>
    <w:rsid w:val="004F55A8"/>
    <w:rsid w:val="004F5EF4"/>
    <w:rsid w:val="004F72CF"/>
    <w:rsid w:val="00500D77"/>
    <w:rsid w:val="00501106"/>
    <w:rsid w:val="00501B29"/>
    <w:rsid w:val="00503676"/>
    <w:rsid w:val="00506174"/>
    <w:rsid w:val="005133C4"/>
    <w:rsid w:val="00517B82"/>
    <w:rsid w:val="005223F0"/>
    <w:rsid w:val="00522C00"/>
    <w:rsid w:val="00530C39"/>
    <w:rsid w:val="005326DC"/>
    <w:rsid w:val="0053385C"/>
    <w:rsid w:val="00533B39"/>
    <w:rsid w:val="0053541C"/>
    <w:rsid w:val="00535DED"/>
    <w:rsid w:val="00537EAF"/>
    <w:rsid w:val="0054159E"/>
    <w:rsid w:val="00541947"/>
    <w:rsid w:val="00541D7F"/>
    <w:rsid w:val="00550A65"/>
    <w:rsid w:val="00551E2A"/>
    <w:rsid w:val="005521D3"/>
    <w:rsid w:val="00553C1F"/>
    <w:rsid w:val="005563D0"/>
    <w:rsid w:val="00561025"/>
    <w:rsid w:val="005613C4"/>
    <w:rsid w:val="005620C7"/>
    <w:rsid w:val="005646A9"/>
    <w:rsid w:val="005650EE"/>
    <w:rsid w:val="005754DB"/>
    <w:rsid w:val="00575591"/>
    <w:rsid w:val="00576255"/>
    <w:rsid w:val="0057652E"/>
    <w:rsid w:val="0057701D"/>
    <w:rsid w:val="00577151"/>
    <w:rsid w:val="00581BF1"/>
    <w:rsid w:val="00582EB8"/>
    <w:rsid w:val="0058509E"/>
    <w:rsid w:val="0058608D"/>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B7B2E"/>
    <w:rsid w:val="005C0EF6"/>
    <w:rsid w:val="005C26DF"/>
    <w:rsid w:val="005C30CC"/>
    <w:rsid w:val="005C4636"/>
    <w:rsid w:val="005C5690"/>
    <w:rsid w:val="005C581E"/>
    <w:rsid w:val="005C606A"/>
    <w:rsid w:val="005C6A89"/>
    <w:rsid w:val="005C6EFD"/>
    <w:rsid w:val="005D3CC1"/>
    <w:rsid w:val="005D4340"/>
    <w:rsid w:val="005E1BEA"/>
    <w:rsid w:val="005E2FF8"/>
    <w:rsid w:val="005E7456"/>
    <w:rsid w:val="005F0F19"/>
    <w:rsid w:val="005F4343"/>
    <w:rsid w:val="005F518B"/>
    <w:rsid w:val="005F5956"/>
    <w:rsid w:val="005F6D9E"/>
    <w:rsid w:val="00600CB0"/>
    <w:rsid w:val="00602F38"/>
    <w:rsid w:val="006035C2"/>
    <w:rsid w:val="00603E19"/>
    <w:rsid w:val="00604ED5"/>
    <w:rsid w:val="0060670B"/>
    <w:rsid w:val="00607C12"/>
    <w:rsid w:val="00611F27"/>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752"/>
    <w:rsid w:val="00665B00"/>
    <w:rsid w:val="00665FD2"/>
    <w:rsid w:val="006729A7"/>
    <w:rsid w:val="00672AE4"/>
    <w:rsid w:val="00674512"/>
    <w:rsid w:val="00675424"/>
    <w:rsid w:val="00675E5A"/>
    <w:rsid w:val="00676F35"/>
    <w:rsid w:val="00677687"/>
    <w:rsid w:val="006831B4"/>
    <w:rsid w:val="00683317"/>
    <w:rsid w:val="00683BAC"/>
    <w:rsid w:val="006859C8"/>
    <w:rsid w:val="00685FBA"/>
    <w:rsid w:val="00694E94"/>
    <w:rsid w:val="0069629C"/>
    <w:rsid w:val="00697944"/>
    <w:rsid w:val="006A3BDF"/>
    <w:rsid w:val="006A5501"/>
    <w:rsid w:val="006A6C8C"/>
    <w:rsid w:val="006A757C"/>
    <w:rsid w:val="006A7FC8"/>
    <w:rsid w:val="006B1C60"/>
    <w:rsid w:val="006C0E93"/>
    <w:rsid w:val="006C2B71"/>
    <w:rsid w:val="006C4434"/>
    <w:rsid w:val="006C56C2"/>
    <w:rsid w:val="006D1812"/>
    <w:rsid w:val="006D6F87"/>
    <w:rsid w:val="006D70F3"/>
    <w:rsid w:val="006E0639"/>
    <w:rsid w:val="006E4173"/>
    <w:rsid w:val="006E44D0"/>
    <w:rsid w:val="006F0081"/>
    <w:rsid w:val="006F43BE"/>
    <w:rsid w:val="006F58D2"/>
    <w:rsid w:val="007006D1"/>
    <w:rsid w:val="00701394"/>
    <w:rsid w:val="00703145"/>
    <w:rsid w:val="00705778"/>
    <w:rsid w:val="00705E19"/>
    <w:rsid w:val="00706F2D"/>
    <w:rsid w:val="00707AF8"/>
    <w:rsid w:val="0071052D"/>
    <w:rsid w:val="00711442"/>
    <w:rsid w:val="007163DB"/>
    <w:rsid w:val="00716CDB"/>
    <w:rsid w:val="00720B12"/>
    <w:rsid w:val="00720F68"/>
    <w:rsid w:val="00723DFF"/>
    <w:rsid w:val="0072577B"/>
    <w:rsid w:val="007271BF"/>
    <w:rsid w:val="00727D3F"/>
    <w:rsid w:val="00731731"/>
    <w:rsid w:val="00731EB4"/>
    <w:rsid w:val="007356D6"/>
    <w:rsid w:val="00736457"/>
    <w:rsid w:val="00740908"/>
    <w:rsid w:val="007451BB"/>
    <w:rsid w:val="0074583F"/>
    <w:rsid w:val="0074666D"/>
    <w:rsid w:val="00750D6B"/>
    <w:rsid w:val="0075245C"/>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5B2B"/>
    <w:rsid w:val="007964B1"/>
    <w:rsid w:val="00796885"/>
    <w:rsid w:val="00797C90"/>
    <w:rsid w:val="007A1E45"/>
    <w:rsid w:val="007A26C4"/>
    <w:rsid w:val="007A35E9"/>
    <w:rsid w:val="007A4C24"/>
    <w:rsid w:val="007A68F5"/>
    <w:rsid w:val="007B0082"/>
    <w:rsid w:val="007B696B"/>
    <w:rsid w:val="007B6A6C"/>
    <w:rsid w:val="007B6B24"/>
    <w:rsid w:val="007C220D"/>
    <w:rsid w:val="007C3AF9"/>
    <w:rsid w:val="007D1C62"/>
    <w:rsid w:val="007D55C7"/>
    <w:rsid w:val="007D5664"/>
    <w:rsid w:val="007E0086"/>
    <w:rsid w:val="007E2188"/>
    <w:rsid w:val="007E2E2D"/>
    <w:rsid w:val="007E2E9C"/>
    <w:rsid w:val="007E6FAD"/>
    <w:rsid w:val="007E78D3"/>
    <w:rsid w:val="007F34F2"/>
    <w:rsid w:val="007F4F36"/>
    <w:rsid w:val="007F6781"/>
    <w:rsid w:val="007F7D39"/>
    <w:rsid w:val="00800012"/>
    <w:rsid w:val="00800632"/>
    <w:rsid w:val="00801962"/>
    <w:rsid w:val="0080470F"/>
    <w:rsid w:val="008053AD"/>
    <w:rsid w:val="008124E3"/>
    <w:rsid w:val="008131FF"/>
    <w:rsid w:val="0081360F"/>
    <w:rsid w:val="008172FE"/>
    <w:rsid w:val="00820CCC"/>
    <w:rsid w:val="00821976"/>
    <w:rsid w:val="00822CDC"/>
    <w:rsid w:val="0082339C"/>
    <w:rsid w:val="00823840"/>
    <w:rsid w:val="00830F23"/>
    <w:rsid w:val="00832752"/>
    <w:rsid w:val="008358C3"/>
    <w:rsid w:val="00835EA8"/>
    <w:rsid w:val="00844BD1"/>
    <w:rsid w:val="00844D39"/>
    <w:rsid w:val="00845372"/>
    <w:rsid w:val="0084687B"/>
    <w:rsid w:val="00852424"/>
    <w:rsid w:val="00852FCB"/>
    <w:rsid w:val="00854136"/>
    <w:rsid w:val="00855426"/>
    <w:rsid w:val="008560ED"/>
    <w:rsid w:val="008600CA"/>
    <w:rsid w:val="0086266B"/>
    <w:rsid w:val="008642A4"/>
    <w:rsid w:val="008677A1"/>
    <w:rsid w:val="00872A2A"/>
    <w:rsid w:val="00872B08"/>
    <w:rsid w:val="00872B1A"/>
    <w:rsid w:val="00875267"/>
    <w:rsid w:val="00876EB4"/>
    <w:rsid w:val="0088018E"/>
    <w:rsid w:val="00881BC6"/>
    <w:rsid w:val="00883381"/>
    <w:rsid w:val="00885248"/>
    <w:rsid w:val="00887042"/>
    <w:rsid w:val="008903D0"/>
    <w:rsid w:val="008903D1"/>
    <w:rsid w:val="0089080D"/>
    <w:rsid w:val="008913C1"/>
    <w:rsid w:val="008939ED"/>
    <w:rsid w:val="00896E1B"/>
    <w:rsid w:val="00896FF1"/>
    <w:rsid w:val="008A1622"/>
    <w:rsid w:val="008A3D64"/>
    <w:rsid w:val="008B1351"/>
    <w:rsid w:val="008B49DF"/>
    <w:rsid w:val="008B4A84"/>
    <w:rsid w:val="008B5B8B"/>
    <w:rsid w:val="008B6044"/>
    <w:rsid w:val="008C05E2"/>
    <w:rsid w:val="008C07FC"/>
    <w:rsid w:val="008C1D71"/>
    <w:rsid w:val="008C42A9"/>
    <w:rsid w:val="008C4DD0"/>
    <w:rsid w:val="008C5937"/>
    <w:rsid w:val="008D18EC"/>
    <w:rsid w:val="008D1CCF"/>
    <w:rsid w:val="008D2064"/>
    <w:rsid w:val="008D223A"/>
    <w:rsid w:val="008D2AD4"/>
    <w:rsid w:val="008D5E42"/>
    <w:rsid w:val="008E194B"/>
    <w:rsid w:val="008E251C"/>
    <w:rsid w:val="008E2E8F"/>
    <w:rsid w:val="008E305E"/>
    <w:rsid w:val="008E5972"/>
    <w:rsid w:val="008E79AA"/>
    <w:rsid w:val="008F25AE"/>
    <w:rsid w:val="008F5A28"/>
    <w:rsid w:val="008F65F1"/>
    <w:rsid w:val="008F66D7"/>
    <w:rsid w:val="008F7138"/>
    <w:rsid w:val="0090036D"/>
    <w:rsid w:val="00902A88"/>
    <w:rsid w:val="0090634B"/>
    <w:rsid w:val="00911238"/>
    <w:rsid w:val="00911676"/>
    <w:rsid w:val="00912DA2"/>
    <w:rsid w:val="00913049"/>
    <w:rsid w:val="00913B43"/>
    <w:rsid w:val="00914E14"/>
    <w:rsid w:val="00916B94"/>
    <w:rsid w:val="00923A42"/>
    <w:rsid w:val="00923E03"/>
    <w:rsid w:val="0092481B"/>
    <w:rsid w:val="00925896"/>
    <w:rsid w:val="00925A0F"/>
    <w:rsid w:val="00926A96"/>
    <w:rsid w:val="00931DE8"/>
    <w:rsid w:val="009349EE"/>
    <w:rsid w:val="00935F4E"/>
    <w:rsid w:val="00935F66"/>
    <w:rsid w:val="00936F06"/>
    <w:rsid w:val="00937371"/>
    <w:rsid w:val="00941A7A"/>
    <w:rsid w:val="00946869"/>
    <w:rsid w:val="00946F2E"/>
    <w:rsid w:val="009504CF"/>
    <w:rsid w:val="0095117F"/>
    <w:rsid w:val="00952C4C"/>
    <w:rsid w:val="00953962"/>
    <w:rsid w:val="00954001"/>
    <w:rsid w:val="0095638B"/>
    <w:rsid w:val="009563F1"/>
    <w:rsid w:val="0095677B"/>
    <w:rsid w:val="00956B6C"/>
    <w:rsid w:val="00960911"/>
    <w:rsid w:val="009619AD"/>
    <w:rsid w:val="00964A43"/>
    <w:rsid w:val="0096568F"/>
    <w:rsid w:val="00965735"/>
    <w:rsid w:val="00967D07"/>
    <w:rsid w:val="00970597"/>
    <w:rsid w:val="00972626"/>
    <w:rsid w:val="0097441F"/>
    <w:rsid w:val="009746F5"/>
    <w:rsid w:val="00977EC4"/>
    <w:rsid w:val="00981A50"/>
    <w:rsid w:val="00982F4C"/>
    <w:rsid w:val="00984EC2"/>
    <w:rsid w:val="00992B40"/>
    <w:rsid w:val="009930CB"/>
    <w:rsid w:val="0099766F"/>
    <w:rsid w:val="009A44E4"/>
    <w:rsid w:val="009A581E"/>
    <w:rsid w:val="009A78B4"/>
    <w:rsid w:val="009B609C"/>
    <w:rsid w:val="009B6838"/>
    <w:rsid w:val="009B7F2B"/>
    <w:rsid w:val="009C0E8D"/>
    <w:rsid w:val="009C1790"/>
    <w:rsid w:val="009C29E7"/>
    <w:rsid w:val="009D449C"/>
    <w:rsid w:val="009D7BB4"/>
    <w:rsid w:val="009E2103"/>
    <w:rsid w:val="009E2A95"/>
    <w:rsid w:val="009E52CB"/>
    <w:rsid w:val="009E6ECA"/>
    <w:rsid w:val="009E72A8"/>
    <w:rsid w:val="009F055C"/>
    <w:rsid w:val="009F169F"/>
    <w:rsid w:val="009F42A4"/>
    <w:rsid w:val="009F6B54"/>
    <w:rsid w:val="00A00714"/>
    <w:rsid w:val="00A02A85"/>
    <w:rsid w:val="00A03D38"/>
    <w:rsid w:val="00A04790"/>
    <w:rsid w:val="00A06AE9"/>
    <w:rsid w:val="00A10160"/>
    <w:rsid w:val="00A139C0"/>
    <w:rsid w:val="00A21067"/>
    <w:rsid w:val="00A22D92"/>
    <w:rsid w:val="00A24027"/>
    <w:rsid w:val="00A30BF9"/>
    <w:rsid w:val="00A315B8"/>
    <w:rsid w:val="00A40781"/>
    <w:rsid w:val="00A4211F"/>
    <w:rsid w:val="00A42AED"/>
    <w:rsid w:val="00A43A7A"/>
    <w:rsid w:val="00A448A6"/>
    <w:rsid w:val="00A44F44"/>
    <w:rsid w:val="00A46B07"/>
    <w:rsid w:val="00A471CF"/>
    <w:rsid w:val="00A47B62"/>
    <w:rsid w:val="00A50760"/>
    <w:rsid w:val="00A50BA2"/>
    <w:rsid w:val="00A51A7C"/>
    <w:rsid w:val="00A530FF"/>
    <w:rsid w:val="00A53B3F"/>
    <w:rsid w:val="00A53E93"/>
    <w:rsid w:val="00A5569D"/>
    <w:rsid w:val="00A60557"/>
    <w:rsid w:val="00A615CB"/>
    <w:rsid w:val="00A61D4A"/>
    <w:rsid w:val="00A63353"/>
    <w:rsid w:val="00A64305"/>
    <w:rsid w:val="00A659FD"/>
    <w:rsid w:val="00A66D5D"/>
    <w:rsid w:val="00A70403"/>
    <w:rsid w:val="00A71530"/>
    <w:rsid w:val="00A72D3C"/>
    <w:rsid w:val="00A74824"/>
    <w:rsid w:val="00A77510"/>
    <w:rsid w:val="00A8157C"/>
    <w:rsid w:val="00A82EA7"/>
    <w:rsid w:val="00A84C5B"/>
    <w:rsid w:val="00A87411"/>
    <w:rsid w:val="00A87E41"/>
    <w:rsid w:val="00A9530A"/>
    <w:rsid w:val="00A955F4"/>
    <w:rsid w:val="00A97821"/>
    <w:rsid w:val="00AA35F9"/>
    <w:rsid w:val="00AA398E"/>
    <w:rsid w:val="00AA5F92"/>
    <w:rsid w:val="00AB0852"/>
    <w:rsid w:val="00AB0C74"/>
    <w:rsid w:val="00AB0DBE"/>
    <w:rsid w:val="00AB438F"/>
    <w:rsid w:val="00AB68A0"/>
    <w:rsid w:val="00AB6D3C"/>
    <w:rsid w:val="00AC0B9C"/>
    <w:rsid w:val="00AC0C46"/>
    <w:rsid w:val="00AC0EFC"/>
    <w:rsid w:val="00AC17E3"/>
    <w:rsid w:val="00AC1871"/>
    <w:rsid w:val="00AC1FF4"/>
    <w:rsid w:val="00AC32DF"/>
    <w:rsid w:val="00AC54AB"/>
    <w:rsid w:val="00AC7B3B"/>
    <w:rsid w:val="00AD181A"/>
    <w:rsid w:val="00AD23BE"/>
    <w:rsid w:val="00AD3030"/>
    <w:rsid w:val="00AD6B19"/>
    <w:rsid w:val="00AE105C"/>
    <w:rsid w:val="00AE239B"/>
    <w:rsid w:val="00AE2405"/>
    <w:rsid w:val="00AE3619"/>
    <w:rsid w:val="00AE3AC0"/>
    <w:rsid w:val="00AF327F"/>
    <w:rsid w:val="00AF62D6"/>
    <w:rsid w:val="00AF6DB5"/>
    <w:rsid w:val="00B04479"/>
    <w:rsid w:val="00B05314"/>
    <w:rsid w:val="00B057C0"/>
    <w:rsid w:val="00B13A96"/>
    <w:rsid w:val="00B143AA"/>
    <w:rsid w:val="00B14C62"/>
    <w:rsid w:val="00B16817"/>
    <w:rsid w:val="00B20215"/>
    <w:rsid w:val="00B220AA"/>
    <w:rsid w:val="00B24756"/>
    <w:rsid w:val="00B2541F"/>
    <w:rsid w:val="00B2590C"/>
    <w:rsid w:val="00B31885"/>
    <w:rsid w:val="00B32FE2"/>
    <w:rsid w:val="00B344A6"/>
    <w:rsid w:val="00B37BBB"/>
    <w:rsid w:val="00B40560"/>
    <w:rsid w:val="00B419D4"/>
    <w:rsid w:val="00B41B1D"/>
    <w:rsid w:val="00B43A2C"/>
    <w:rsid w:val="00B44E6D"/>
    <w:rsid w:val="00B47334"/>
    <w:rsid w:val="00B5289F"/>
    <w:rsid w:val="00B5382C"/>
    <w:rsid w:val="00B55B2B"/>
    <w:rsid w:val="00B5686A"/>
    <w:rsid w:val="00B63078"/>
    <w:rsid w:val="00B651D1"/>
    <w:rsid w:val="00B67C9B"/>
    <w:rsid w:val="00B727B9"/>
    <w:rsid w:val="00B741D7"/>
    <w:rsid w:val="00B74F43"/>
    <w:rsid w:val="00B77F6B"/>
    <w:rsid w:val="00B817C0"/>
    <w:rsid w:val="00B81A6F"/>
    <w:rsid w:val="00B8414B"/>
    <w:rsid w:val="00B845E9"/>
    <w:rsid w:val="00B8539F"/>
    <w:rsid w:val="00B8673C"/>
    <w:rsid w:val="00B8693A"/>
    <w:rsid w:val="00BA05DC"/>
    <w:rsid w:val="00BA6437"/>
    <w:rsid w:val="00BB0E10"/>
    <w:rsid w:val="00BB1114"/>
    <w:rsid w:val="00BB3047"/>
    <w:rsid w:val="00BB32DC"/>
    <w:rsid w:val="00BB6584"/>
    <w:rsid w:val="00BC0401"/>
    <w:rsid w:val="00BC0E23"/>
    <w:rsid w:val="00BC4476"/>
    <w:rsid w:val="00BC47CF"/>
    <w:rsid w:val="00BC55B5"/>
    <w:rsid w:val="00BC7A6B"/>
    <w:rsid w:val="00BD09CB"/>
    <w:rsid w:val="00BD2B46"/>
    <w:rsid w:val="00BD6DA7"/>
    <w:rsid w:val="00BE0018"/>
    <w:rsid w:val="00BE1CB5"/>
    <w:rsid w:val="00BE20D8"/>
    <w:rsid w:val="00BE315C"/>
    <w:rsid w:val="00BE3F4E"/>
    <w:rsid w:val="00BF3A58"/>
    <w:rsid w:val="00BF454B"/>
    <w:rsid w:val="00BF4583"/>
    <w:rsid w:val="00C002F1"/>
    <w:rsid w:val="00C037E1"/>
    <w:rsid w:val="00C03EF1"/>
    <w:rsid w:val="00C055D3"/>
    <w:rsid w:val="00C119D6"/>
    <w:rsid w:val="00C13132"/>
    <w:rsid w:val="00C21EA1"/>
    <w:rsid w:val="00C323E6"/>
    <w:rsid w:val="00C34261"/>
    <w:rsid w:val="00C41C08"/>
    <w:rsid w:val="00C46CAD"/>
    <w:rsid w:val="00C504DA"/>
    <w:rsid w:val="00C51662"/>
    <w:rsid w:val="00C52DBE"/>
    <w:rsid w:val="00C53F29"/>
    <w:rsid w:val="00C56EA8"/>
    <w:rsid w:val="00C6051D"/>
    <w:rsid w:val="00C65611"/>
    <w:rsid w:val="00C72C62"/>
    <w:rsid w:val="00C773E8"/>
    <w:rsid w:val="00C813D6"/>
    <w:rsid w:val="00C813DA"/>
    <w:rsid w:val="00C8210A"/>
    <w:rsid w:val="00C8267A"/>
    <w:rsid w:val="00C85468"/>
    <w:rsid w:val="00C86741"/>
    <w:rsid w:val="00C92FAF"/>
    <w:rsid w:val="00C96A05"/>
    <w:rsid w:val="00CA458D"/>
    <w:rsid w:val="00CA4B30"/>
    <w:rsid w:val="00CA66CC"/>
    <w:rsid w:val="00CB5A3B"/>
    <w:rsid w:val="00CB5ED6"/>
    <w:rsid w:val="00CC0279"/>
    <w:rsid w:val="00CC2911"/>
    <w:rsid w:val="00CC517A"/>
    <w:rsid w:val="00CC59D8"/>
    <w:rsid w:val="00CC786B"/>
    <w:rsid w:val="00CD0573"/>
    <w:rsid w:val="00CD563B"/>
    <w:rsid w:val="00CD6877"/>
    <w:rsid w:val="00CD7569"/>
    <w:rsid w:val="00CD7587"/>
    <w:rsid w:val="00CE642C"/>
    <w:rsid w:val="00CE6B9A"/>
    <w:rsid w:val="00CF26E9"/>
    <w:rsid w:val="00CF275E"/>
    <w:rsid w:val="00CF6FE0"/>
    <w:rsid w:val="00D0408D"/>
    <w:rsid w:val="00D045E1"/>
    <w:rsid w:val="00D05162"/>
    <w:rsid w:val="00D07190"/>
    <w:rsid w:val="00D10D2C"/>
    <w:rsid w:val="00D16061"/>
    <w:rsid w:val="00D20199"/>
    <w:rsid w:val="00D204B8"/>
    <w:rsid w:val="00D221A1"/>
    <w:rsid w:val="00D2334A"/>
    <w:rsid w:val="00D24159"/>
    <w:rsid w:val="00D30241"/>
    <w:rsid w:val="00D33690"/>
    <w:rsid w:val="00D356BA"/>
    <w:rsid w:val="00D36DBD"/>
    <w:rsid w:val="00D36E98"/>
    <w:rsid w:val="00D40411"/>
    <w:rsid w:val="00D42861"/>
    <w:rsid w:val="00D4478E"/>
    <w:rsid w:val="00D534C1"/>
    <w:rsid w:val="00D56C50"/>
    <w:rsid w:val="00D57C5F"/>
    <w:rsid w:val="00D6269D"/>
    <w:rsid w:val="00D62CCA"/>
    <w:rsid w:val="00D73188"/>
    <w:rsid w:val="00D76BE6"/>
    <w:rsid w:val="00D80049"/>
    <w:rsid w:val="00D82A1B"/>
    <w:rsid w:val="00D82B17"/>
    <w:rsid w:val="00D85871"/>
    <w:rsid w:val="00D86236"/>
    <w:rsid w:val="00D90B92"/>
    <w:rsid w:val="00D91589"/>
    <w:rsid w:val="00D95BEC"/>
    <w:rsid w:val="00DA13F4"/>
    <w:rsid w:val="00DA2F7B"/>
    <w:rsid w:val="00DA4B12"/>
    <w:rsid w:val="00DA7259"/>
    <w:rsid w:val="00DA782A"/>
    <w:rsid w:val="00DA7CC7"/>
    <w:rsid w:val="00DB06C9"/>
    <w:rsid w:val="00DB1F66"/>
    <w:rsid w:val="00DB398B"/>
    <w:rsid w:val="00DB3F5E"/>
    <w:rsid w:val="00DB4D9C"/>
    <w:rsid w:val="00DB68C0"/>
    <w:rsid w:val="00DB76FD"/>
    <w:rsid w:val="00DC1B36"/>
    <w:rsid w:val="00DC52C6"/>
    <w:rsid w:val="00DC6F3D"/>
    <w:rsid w:val="00DD2802"/>
    <w:rsid w:val="00DD3D94"/>
    <w:rsid w:val="00DD454E"/>
    <w:rsid w:val="00DD75A4"/>
    <w:rsid w:val="00DD769E"/>
    <w:rsid w:val="00DE070A"/>
    <w:rsid w:val="00DE13EA"/>
    <w:rsid w:val="00DE4C44"/>
    <w:rsid w:val="00DE6134"/>
    <w:rsid w:val="00DE7893"/>
    <w:rsid w:val="00DE78A0"/>
    <w:rsid w:val="00DF1E74"/>
    <w:rsid w:val="00DF6B47"/>
    <w:rsid w:val="00E00AE9"/>
    <w:rsid w:val="00E01144"/>
    <w:rsid w:val="00E02E8E"/>
    <w:rsid w:val="00E04166"/>
    <w:rsid w:val="00E0584E"/>
    <w:rsid w:val="00E06636"/>
    <w:rsid w:val="00E11617"/>
    <w:rsid w:val="00E11E5F"/>
    <w:rsid w:val="00E1275E"/>
    <w:rsid w:val="00E130C8"/>
    <w:rsid w:val="00E14194"/>
    <w:rsid w:val="00E1483C"/>
    <w:rsid w:val="00E159B5"/>
    <w:rsid w:val="00E15E62"/>
    <w:rsid w:val="00E17B49"/>
    <w:rsid w:val="00E206A8"/>
    <w:rsid w:val="00E21CB7"/>
    <w:rsid w:val="00E2496C"/>
    <w:rsid w:val="00E24B76"/>
    <w:rsid w:val="00E25EB0"/>
    <w:rsid w:val="00E27026"/>
    <w:rsid w:val="00E32800"/>
    <w:rsid w:val="00E4280D"/>
    <w:rsid w:val="00E4282B"/>
    <w:rsid w:val="00E42C45"/>
    <w:rsid w:val="00E526F4"/>
    <w:rsid w:val="00E5557B"/>
    <w:rsid w:val="00E55C26"/>
    <w:rsid w:val="00E56DA6"/>
    <w:rsid w:val="00E56F4F"/>
    <w:rsid w:val="00E607F2"/>
    <w:rsid w:val="00E62139"/>
    <w:rsid w:val="00E65D52"/>
    <w:rsid w:val="00E70542"/>
    <w:rsid w:val="00E756D7"/>
    <w:rsid w:val="00E80402"/>
    <w:rsid w:val="00E80F63"/>
    <w:rsid w:val="00E8154F"/>
    <w:rsid w:val="00E81CB3"/>
    <w:rsid w:val="00E83D4B"/>
    <w:rsid w:val="00E84EED"/>
    <w:rsid w:val="00E91403"/>
    <w:rsid w:val="00E92930"/>
    <w:rsid w:val="00E941DF"/>
    <w:rsid w:val="00E95617"/>
    <w:rsid w:val="00E9615B"/>
    <w:rsid w:val="00EA3D28"/>
    <w:rsid w:val="00EA4D87"/>
    <w:rsid w:val="00EA65C9"/>
    <w:rsid w:val="00EB0909"/>
    <w:rsid w:val="00EB0B3C"/>
    <w:rsid w:val="00EB165C"/>
    <w:rsid w:val="00EB2927"/>
    <w:rsid w:val="00EB5722"/>
    <w:rsid w:val="00EB7855"/>
    <w:rsid w:val="00EC2004"/>
    <w:rsid w:val="00EC2901"/>
    <w:rsid w:val="00EC3989"/>
    <w:rsid w:val="00EC3CF4"/>
    <w:rsid w:val="00EC4F12"/>
    <w:rsid w:val="00ED0B08"/>
    <w:rsid w:val="00ED23E8"/>
    <w:rsid w:val="00ED38C7"/>
    <w:rsid w:val="00ED59F6"/>
    <w:rsid w:val="00ED64A9"/>
    <w:rsid w:val="00ED7246"/>
    <w:rsid w:val="00ED7803"/>
    <w:rsid w:val="00EE0F16"/>
    <w:rsid w:val="00EE54FA"/>
    <w:rsid w:val="00EF0873"/>
    <w:rsid w:val="00EF08C9"/>
    <w:rsid w:val="00EF0C1E"/>
    <w:rsid w:val="00EF2040"/>
    <w:rsid w:val="00EF3E1C"/>
    <w:rsid w:val="00EF4011"/>
    <w:rsid w:val="00EF5234"/>
    <w:rsid w:val="00EF5665"/>
    <w:rsid w:val="00EF6E05"/>
    <w:rsid w:val="00F02174"/>
    <w:rsid w:val="00F0368A"/>
    <w:rsid w:val="00F04ACE"/>
    <w:rsid w:val="00F05360"/>
    <w:rsid w:val="00F06902"/>
    <w:rsid w:val="00F10360"/>
    <w:rsid w:val="00F13CFE"/>
    <w:rsid w:val="00F15560"/>
    <w:rsid w:val="00F17278"/>
    <w:rsid w:val="00F20A5E"/>
    <w:rsid w:val="00F234BF"/>
    <w:rsid w:val="00F23751"/>
    <w:rsid w:val="00F265DE"/>
    <w:rsid w:val="00F272EF"/>
    <w:rsid w:val="00F30DE3"/>
    <w:rsid w:val="00F33386"/>
    <w:rsid w:val="00F3540B"/>
    <w:rsid w:val="00F376D7"/>
    <w:rsid w:val="00F44C0E"/>
    <w:rsid w:val="00F47B3F"/>
    <w:rsid w:val="00F50C75"/>
    <w:rsid w:val="00F52A9F"/>
    <w:rsid w:val="00F530A0"/>
    <w:rsid w:val="00F5360E"/>
    <w:rsid w:val="00F553C1"/>
    <w:rsid w:val="00F56189"/>
    <w:rsid w:val="00F5761E"/>
    <w:rsid w:val="00F6159D"/>
    <w:rsid w:val="00F65683"/>
    <w:rsid w:val="00F662DA"/>
    <w:rsid w:val="00F67E30"/>
    <w:rsid w:val="00F71859"/>
    <w:rsid w:val="00F749D7"/>
    <w:rsid w:val="00F76949"/>
    <w:rsid w:val="00F77664"/>
    <w:rsid w:val="00F80021"/>
    <w:rsid w:val="00F80213"/>
    <w:rsid w:val="00F81B99"/>
    <w:rsid w:val="00F8266D"/>
    <w:rsid w:val="00F8439E"/>
    <w:rsid w:val="00F84930"/>
    <w:rsid w:val="00F927C6"/>
    <w:rsid w:val="00F9769F"/>
    <w:rsid w:val="00FA73F3"/>
    <w:rsid w:val="00FB09ED"/>
    <w:rsid w:val="00FB11CB"/>
    <w:rsid w:val="00FB23B1"/>
    <w:rsid w:val="00FB296B"/>
    <w:rsid w:val="00FB3AEF"/>
    <w:rsid w:val="00FB3F2E"/>
    <w:rsid w:val="00FB5ACA"/>
    <w:rsid w:val="00FB7360"/>
    <w:rsid w:val="00FC031F"/>
    <w:rsid w:val="00FC1689"/>
    <w:rsid w:val="00FC2B17"/>
    <w:rsid w:val="00FC411D"/>
    <w:rsid w:val="00FC6222"/>
    <w:rsid w:val="00FC7FD9"/>
    <w:rsid w:val="00FD0FA8"/>
    <w:rsid w:val="00FD34D0"/>
    <w:rsid w:val="00FD67A1"/>
    <w:rsid w:val="00FE0A8C"/>
    <w:rsid w:val="00FE57BB"/>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7E29B3"/>
    <w:rsid w:val="3394E9F5"/>
    <w:rsid w:val="39FA45B5"/>
    <w:rsid w:val="3A7C1437"/>
    <w:rsid w:val="3B663319"/>
    <w:rsid w:val="3C30757D"/>
    <w:rsid w:val="401D3B37"/>
    <w:rsid w:val="421722CC"/>
    <w:rsid w:val="48B20829"/>
    <w:rsid w:val="494AA128"/>
    <w:rsid w:val="4A54644F"/>
    <w:rsid w:val="4B0169EB"/>
    <w:rsid w:val="4CCEF57A"/>
    <w:rsid w:val="531DE978"/>
    <w:rsid w:val="54962973"/>
    <w:rsid w:val="5811760C"/>
    <w:rsid w:val="5A881284"/>
    <w:rsid w:val="5B4EA3CC"/>
    <w:rsid w:val="5D193817"/>
    <w:rsid w:val="5DB92629"/>
    <w:rsid w:val="60305B69"/>
    <w:rsid w:val="60F2721B"/>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uiPriority w:val="99"/>
    <w:rPr>
      <w:rFonts w:cs="Times New Roman"/>
      <w:color w:val="auto"/>
      <w:u w:val="none"/>
    </w:rPr>
  </w:style>
  <w:style w:type="paragraph" w:styleId="11">
    <w:name w:val="Balloon Text"/>
    <w:basedOn w:val="1"/>
    <w:link w:val="36"/>
    <w:semiHidden/>
    <w:unhideWhenUsed/>
    <w:qFormat/>
    <w:uiPriority w:val="99"/>
    <w:rPr>
      <w:rFonts w:ascii="Segoe UI" w:hAnsi="Segoe UI" w:cs="Segoe UI"/>
      <w:sz w:val="18"/>
      <w:szCs w:val="18"/>
    </w:rPr>
  </w:style>
  <w:style w:type="paragraph" w:styleId="12">
    <w:name w:val="header"/>
    <w:basedOn w:val="1"/>
    <w:link w:val="37"/>
    <w:unhideWhenUsed/>
    <w:uiPriority w:val="99"/>
    <w:pPr>
      <w:tabs>
        <w:tab w:val="center" w:pos="4677"/>
        <w:tab w:val="right" w:pos="9355"/>
      </w:tabs>
    </w:pPr>
  </w:style>
  <w:style w:type="paragraph" w:styleId="13">
    <w:name w:val="Title"/>
    <w:basedOn w:val="1"/>
    <w:next w:val="1"/>
    <w:uiPriority w:val="0"/>
    <w:pPr>
      <w:keepNext/>
      <w:keepLines/>
      <w:spacing w:before="480" w:after="120"/>
    </w:pPr>
    <w:rPr>
      <w:b/>
      <w:sz w:val="72"/>
      <w:szCs w:val="72"/>
    </w:rPr>
  </w:style>
  <w:style w:type="paragraph" w:styleId="14">
    <w:name w:val="footer"/>
    <w:basedOn w:val="1"/>
    <w:link w:val="38"/>
    <w:unhideWhenUsed/>
    <w:qFormat/>
    <w:uiPriority w:val="99"/>
    <w:pPr>
      <w:tabs>
        <w:tab w:val="center" w:pos="4677"/>
        <w:tab w:val="right" w:pos="9355"/>
      </w:tabs>
    </w:pPr>
  </w:style>
  <w:style w:type="paragraph" w:styleId="15">
    <w:name w:val="Normal (Web)"/>
    <w:basedOn w:val="1"/>
    <w:semiHidden/>
    <w:unhideWhenUsed/>
    <w:qFormat/>
    <w:uiPriority w:val="99"/>
    <w:pPr>
      <w:spacing w:before="100" w:beforeAutospacing="1" w:after="100" w:afterAutospacing="1"/>
    </w:pPr>
    <w:rPr>
      <w:lang w:eastAsia="ru-RU"/>
    </w:rPr>
  </w:style>
  <w:style w:type="paragraph" w:styleId="16">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7">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paragraph"/>
    <w:basedOn w:val="1"/>
    <w:uiPriority w:val="0"/>
    <w:pPr>
      <w:spacing w:before="100" w:beforeAutospacing="1" w:after="100" w:afterAutospacing="1"/>
    </w:pPr>
    <w:rPr>
      <w:lang w:eastAsia="ru-RU"/>
    </w:rPr>
  </w:style>
  <w:style w:type="table" w:customStyle="1" w:styleId="19">
    <w:name w:val="_Style 12"/>
    <w:basedOn w:val="9"/>
    <w:uiPriority w:val="0"/>
    <w:tblPr>
      <w:tblCellMar>
        <w:left w:w="115" w:type="dxa"/>
        <w:right w:w="115" w:type="dxa"/>
      </w:tblCellMar>
    </w:tblPr>
  </w:style>
  <w:style w:type="table" w:customStyle="1" w:styleId="20">
    <w:name w:val="_Style 13"/>
    <w:basedOn w:val="9"/>
    <w:uiPriority w:val="0"/>
    <w:tblPr>
      <w:tblCellMar>
        <w:left w:w="115" w:type="dxa"/>
        <w:right w:w="115" w:type="dxa"/>
      </w:tblCellMar>
    </w:tblPr>
  </w:style>
  <w:style w:type="table" w:customStyle="1" w:styleId="21">
    <w:name w:val="_Style 14"/>
    <w:basedOn w:val="9"/>
    <w:uiPriority w:val="0"/>
    <w:tblPr>
      <w:tblCellMar>
        <w:left w:w="115" w:type="dxa"/>
        <w:right w:w="115" w:type="dxa"/>
      </w:tblCellMar>
    </w:tblPr>
  </w:style>
  <w:style w:type="table" w:customStyle="1" w:styleId="22">
    <w:name w:val="_Style 15"/>
    <w:basedOn w:val="9"/>
    <w:uiPriority w:val="0"/>
    <w:tblPr>
      <w:tblCellMar>
        <w:left w:w="115" w:type="dxa"/>
        <w:right w:w="115" w:type="dxa"/>
      </w:tblCellMar>
    </w:tblPr>
  </w:style>
  <w:style w:type="table" w:customStyle="1" w:styleId="23">
    <w:name w:val="_Style 16"/>
    <w:basedOn w:val="9"/>
    <w:uiPriority w:val="0"/>
    <w:tblPr>
      <w:tblCellMar>
        <w:left w:w="115" w:type="dxa"/>
        <w:right w:w="115" w:type="dxa"/>
      </w:tblCellMar>
    </w:tblPr>
  </w:style>
  <w:style w:type="table" w:customStyle="1" w:styleId="24">
    <w:name w:val="_Style 17"/>
    <w:basedOn w:val="9"/>
    <w:uiPriority w:val="0"/>
  </w:style>
  <w:style w:type="table" w:customStyle="1" w:styleId="25">
    <w:name w:val="_Style 18"/>
    <w:basedOn w:val="9"/>
    <w:uiPriority w:val="0"/>
    <w:tblPr>
      <w:tblCellMar>
        <w:left w:w="115" w:type="dxa"/>
        <w:right w:w="115" w:type="dxa"/>
      </w:tblCellMar>
    </w:tblPr>
  </w:style>
  <w:style w:type="table" w:customStyle="1" w:styleId="26">
    <w:name w:val="_Style 19"/>
    <w:basedOn w:val="9"/>
    <w:qFormat/>
    <w:uiPriority w:val="0"/>
    <w:tblPr>
      <w:tblCellMar>
        <w:left w:w="115" w:type="dxa"/>
        <w:right w:w="115" w:type="dxa"/>
      </w:tblCellMar>
    </w:tblPr>
  </w:style>
  <w:style w:type="table" w:customStyle="1" w:styleId="27">
    <w:name w:val="_Style 20"/>
    <w:basedOn w:val="9"/>
    <w:uiPriority w:val="0"/>
    <w:tblPr>
      <w:tblCellMar>
        <w:left w:w="115" w:type="dxa"/>
        <w:right w:w="115" w:type="dxa"/>
      </w:tblCellMar>
    </w:tblPr>
  </w:style>
  <w:style w:type="table" w:customStyle="1" w:styleId="28">
    <w:name w:val="_Style 21"/>
    <w:basedOn w:val="9"/>
    <w:uiPriority w:val="0"/>
    <w:tblPr>
      <w:tblCellMar>
        <w:left w:w="115" w:type="dxa"/>
        <w:right w:w="115" w:type="dxa"/>
      </w:tblCellMar>
    </w:tblPr>
  </w:style>
  <w:style w:type="table" w:customStyle="1" w:styleId="29">
    <w:name w:val="_Style 22"/>
    <w:basedOn w:val="9"/>
    <w:qFormat/>
    <w:uiPriority w:val="0"/>
    <w:tblPr>
      <w:tblCellMar>
        <w:left w:w="115" w:type="dxa"/>
        <w:right w:w="115" w:type="dxa"/>
      </w:tblCellMar>
    </w:tblPr>
  </w:style>
  <w:style w:type="table" w:customStyle="1" w:styleId="30">
    <w:name w:val="_Style 23"/>
    <w:basedOn w:val="9"/>
    <w:uiPriority w:val="0"/>
    <w:tblPr>
      <w:tblCellMar>
        <w:left w:w="115" w:type="dxa"/>
        <w:right w:w="115" w:type="dxa"/>
      </w:tblCellMar>
    </w:tblPr>
  </w:style>
  <w:style w:type="table" w:customStyle="1" w:styleId="31">
    <w:name w:val="_Style 24"/>
    <w:basedOn w:val="9"/>
    <w:qFormat/>
    <w:uiPriority w:val="0"/>
    <w:tblPr>
      <w:tblCellMar>
        <w:left w:w="115" w:type="dxa"/>
        <w:right w:w="115" w:type="dxa"/>
      </w:tblCellMar>
    </w:tblPr>
  </w:style>
  <w:style w:type="table" w:customStyle="1" w:styleId="32">
    <w:name w:val="_Style 25"/>
    <w:basedOn w:val="9"/>
    <w:uiPriority w:val="0"/>
    <w:tblPr>
      <w:tblCellMar>
        <w:left w:w="115" w:type="dxa"/>
        <w:right w:w="115" w:type="dxa"/>
      </w:tblCellMar>
    </w:tblPr>
  </w:style>
  <w:style w:type="table" w:customStyle="1" w:styleId="33">
    <w:name w:val="_Style 26"/>
    <w:basedOn w:val="9"/>
    <w:qFormat/>
    <w:uiPriority w:val="0"/>
    <w:tblPr>
      <w:tblCellMar>
        <w:left w:w="115" w:type="dxa"/>
        <w:right w:w="115" w:type="dxa"/>
      </w:tblCellMar>
    </w:tblPr>
  </w:style>
  <w:style w:type="table" w:customStyle="1" w:styleId="34">
    <w:name w:val="_Style 27"/>
    <w:basedOn w:val="9"/>
    <w:qFormat/>
    <w:uiPriority w:val="0"/>
    <w:tblPr>
      <w:tblCellMar>
        <w:left w:w="115" w:type="dxa"/>
        <w:right w:w="115" w:type="dxa"/>
      </w:tblCellMar>
    </w:tblPr>
  </w:style>
  <w:style w:type="table" w:customStyle="1" w:styleId="35">
    <w:name w:val="_Style 28"/>
    <w:basedOn w:val="9"/>
    <w:uiPriority w:val="0"/>
    <w:tblPr>
      <w:tblCellMar>
        <w:left w:w="115" w:type="dxa"/>
        <w:right w:w="115" w:type="dxa"/>
      </w:tblCellMar>
    </w:tblPr>
  </w:style>
  <w:style w:type="character" w:customStyle="1" w:styleId="36">
    <w:name w:val="Текст выноски Знак"/>
    <w:basedOn w:val="8"/>
    <w:link w:val="11"/>
    <w:semiHidden/>
    <w:uiPriority w:val="99"/>
    <w:rPr>
      <w:rFonts w:ascii="Segoe UI" w:hAnsi="Segoe UI" w:cs="Segoe UI"/>
      <w:sz w:val="18"/>
      <w:szCs w:val="18"/>
    </w:rPr>
  </w:style>
  <w:style w:type="character" w:customStyle="1" w:styleId="37">
    <w:name w:val="Верхний колонтитул Знак"/>
    <w:basedOn w:val="8"/>
    <w:link w:val="12"/>
    <w:qFormat/>
    <w:uiPriority w:val="99"/>
  </w:style>
  <w:style w:type="character" w:customStyle="1" w:styleId="38">
    <w:name w:val="Нижний колонтитул Знак"/>
    <w:basedOn w:val="8"/>
    <w:link w:val="14"/>
    <w:uiPriority w:val="99"/>
  </w:style>
  <w:style w:type="paragraph" w:styleId="39">
    <w:name w:val="List Paragraph"/>
    <w:basedOn w:val="1"/>
    <w:link w:val="40"/>
    <w:qFormat/>
    <w:uiPriority w:val="34"/>
    <w:pPr>
      <w:ind w:left="720"/>
      <w:contextualSpacing/>
    </w:pPr>
  </w:style>
  <w:style w:type="character" w:customStyle="1" w:styleId="40">
    <w:name w:val="Абзац списка Знак"/>
    <w:link w:val="39"/>
    <w:locked/>
    <w:uiPriority w:val="34"/>
  </w:style>
  <w:style w:type="character" w:customStyle="1" w:styleId="41">
    <w:name w:val="contentcontrolboundarysink"/>
    <w:basedOn w:val="8"/>
    <w:qFormat/>
    <w:uiPriority w:val="0"/>
  </w:style>
  <w:style w:type="character" w:customStyle="1" w:styleId="42">
    <w:name w:val="normaltextrun"/>
    <w:basedOn w:val="8"/>
    <w:qFormat/>
    <w:uiPriority w:val="0"/>
  </w:style>
  <w:style w:type="character" w:customStyle="1" w:styleId="43">
    <w:name w:val="eop"/>
    <w:basedOn w:val="8"/>
    <w:qFormat/>
    <w:uiPriority w:val="0"/>
  </w:style>
  <w:style w:type="table" w:customStyle="1" w:styleId="44">
    <w:name w:val="Table Normal1"/>
    <w:qFormat/>
    <w:uiPriority w:val="0"/>
    <w:tblPr>
      <w:tblCellMar>
        <w:top w:w="0" w:type="dxa"/>
        <w:left w:w="0" w:type="dxa"/>
        <w:bottom w:w="0" w:type="dxa"/>
        <w:right w:w="0" w:type="dxa"/>
      </w:tblCellMar>
    </w:tblPr>
  </w:style>
  <w:style w:type="character" w:customStyle="1" w:styleId="45">
    <w:name w:val="Неразрешенное упоминание1"/>
    <w:basedOn w:val="8"/>
    <w:semiHidden/>
    <w:unhideWhenUsed/>
    <w:uiPriority w:val="99"/>
    <w:rPr>
      <w:color w:val="605E5C"/>
      <w:shd w:val="clear" w:color="auto" w:fill="E1DFDD"/>
    </w:rPr>
  </w:style>
  <w:style w:type="paragraph" w:customStyle="1" w:styleId="46">
    <w:name w:val="Normal"/>
    <w:uiPriority w:val="0"/>
    <w:pPr>
      <w:jc w:val="both"/>
    </w:pPr>
    <w:rPr>
      <w:rFonts w:ascii="Times New Roman" w:hAnsi="Times New Roman" w:eastAsia="SimSun" w:cs="Times New Roman"/>
      <w:sz w:val="24"/>
      <w:szCs w:val="24"/>
      <w:lang w:val="ru-RU" w:eastAsia="ru-RU" w:bidi="ar-SA"/>
    </w:rPr>
  </w:style>
  <w:style w:type="paragraph" w:customStyle="1" w:styleId="47">
    <w:name w:val="No Spacing"/>
    <w:basedOn w:val="1"/>
    <w:uiPriority w:val="0"/>
    <w:rPr>
      <w:lang w:eastAsia="ru-RU"/>
    </w:rPr>
  </w:style>
  <w:style w:type="character" w:customStyle="1" w:styleId="48">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EEE2216C-CADF-4FCA-AA53-21C4FB8BF34D}">
  <ds:schemaRefs/>
</ds:datastoreItem>
</file>

<file path=customXml/itemProps2.xml><?xml version="1.0" encoding="utf-8"?>
<ds:datastoreItem xmlns:ds="http://schemas.openxmlformats.org/officeDocument/2006/customXml" ds:itemID="{65585658-F44C-45A0-8AD2-CF666805F44A}">
  <ds:schemaRefs/>
</ds:datastoreItem>
</file>

<file path=customXml/itemProps3.xml><?xml version="1.0" encoding="utf-8"?>
<ds:datastoreItem xmlns:ds="http://schemas.openxmlformats.org/officeDocument/2006/customXml" ds:itemID="{C2C630B0-F4AF-4791-B738-D77EB3E6CBD1}">
  <ds:schemaRefs/>
</ds:datastoreItem>
</file>

<file path=customXml/itemProps4.xml><?xml version="1.0" encoding="utf-8"?>
<ds:datastoreItem xmlns:ds="http://schemas.openxmlformats.org/officeDocument/2006/customXml" ds:itemID="{0B8365E6-5F13-467B-842E-9BE5178AD20C}">
  <ds:schemaRefs/>
</ds:datastoreItem>
</file>

<file path=docProps/app.xml><?xml version="1.0" encoding="utf-8"?>
<Properties xmlns="http://schemas.openxmlformats.org/officeDocument/2006/extended-properties" xmlns:vt="http://schemas.openxmlformats.org/officeDocument/2006/docPropsVTypes">
  <Template>Normal</Template>
  <Pages>8</Pages>
  <Words>3122</Words>
  <Characters>17801</Characters>
  <Lines>148</Lines>
  <Paragraphs>41</Paragraphs>
  <TotalTime>2</TotalTime>
  <ScaleCrop>false</ScaleCrop>
  <LinksUpToDate>false</LinksUpToDate>
  <CharactersWithSpaces>20882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2024-01-12T10:57:00Z</dcterms:created>
  <dc:creator>Амирбекова Гулмира</dc:creator>
  <cp:lastModifiedBy>User</cp:lastModifiedBy>
  <cp:lastPrinted>2023-06-26T06:36:00Z</cp:lastPrinted>
  <dcterms:modified xsi:type="dcterms:W3CDTF">2024-01-18T19:21:23Z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1049-12.2.0.13359</vt:lpwstr>
  </property>
  <property fmtid="{D5CDD505-2E9C-101B-9397-08002B2CF9AE}" pid="5" name="ICV">
    <vt:lpwstr>95FDA3AAC8B64811BC1761B3FB8F5C59_13</vt:lpwstr>
  </property>
</Properties>
</file>